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113" w:type="dxa"/>
        <w:tblLook w:val="04A0" w:firstRow="1" w:lastRow="0" w:firstColumn="1" w:lastColumn="0" w:noHBand="0" w:noVBand="1"/>
      </w:tblPr>
      <w:tblGrid>
        <w:gridCol w:w="10201"/>
      </w:tblGrid>
      <w:tr w:rsidR="00763627" w:rsidTr="00CF358B">
        <w:trPr>
          <w:trHeight w:val="322"/>
        </w:trPr>
        <w:tc>
          <w:tcPr>
            <w:tcW w:w="10201" w:type="dxa"/>
          </w:tcPr>
          <w:p w:rsidR="00763627" w:rsidRDefault="00763627" w:rsidP="00CF358B">
            <w:pPr>
              <w:pStyle w:val="KeinLeerraum"/>
              <w:rPr>
                <w:b/>
                <w:szCs w:val="24"/>
                <w:lang w:val="en-US"/>
              </w:rPr>
            </w:pPr>
            <w:proofErr w:type="spellStart"/>
            <w:r w:rsidRPr="003920CB">
              <w:rPr>
                <w:b/>
                <w:szCs w:val="24"/>
                <w:lang w:val="en-US"/>
              </w:rPr>
              <w:t>Lieferantenname</w:t>
            </w:r>
            <w:proofErr w:type="spellEnd"/>
            <w:r w:rsidRPr="003920CB">
              <w:rPr>
                <w:b/>
                <w:szCs w:val="24"/>
                <w:lang w:val="en-US"/>
              </w:rPr>
              <w:t xml:space="preserve"> </w:t>
            </w:r>
            <w:r w:rsidRPr="003271C7">
              <w:rPr>
                <w:szCs w:val="24"/>
                <w:lang w:val="en-US"/>
              </w:rPr>
              <w:t>/</w:t>
            </w:r>
            <w:r w:rsidRPr="003920CB">
              <w:rPr>
                <w:i/>
                <w:sz w:val="20"/>
                <w:lang w:val="en-US"/>
              </w:rPr>
              <w:t xml:space="preserve"> </w:t>
            </w:r>
            <w:r>
              <w:rPr>
                <w:i/>
                <w:sz w:val="20"/>
                <w:lang w:val="en-US"/>
              </w:rPr>
              <w:t>S</w:t>
            </w:r>
            <w:r w:rsidRPr="003920CB">
              <w:rPr>
                <w:i/>
                <w:sz w:val="20"/>
                <w:lang w:val="en-US"/>
              </w:rPr>
              <w:t>upplier name</w:t>
            </w:r>
            <w:r>
              <w:rPr>
                <w:i/>
                <w:sz w:val="20"/>
                <w:lang w:val="en-US"/>
              </w:rPr>
              <w:t>:</w:t>
            </w:r>
          </w:p>
        </w:tc>
      </w:tr>
      <w:tr w:rsidR="00763627" w:rsidTr="00CF358B">
        <w:trPr>
          <w:trHeight w:val="322"/>
        </w:trPr>
        <w:tc>
          <w:tcPr>
            <w:tcW w:w="10201" w:type="dxa"/>
          </w:tcPr>
          <w:p w:rsidR="00763627" w:rsidRDefault="00763627" w:rsidP="00CF358B">
            <w:pPr>
              <w:pStyle w:val="KeinLeerraum"/>
              <w:ind w:left="-113"/>
              <w:rPr>
                <w:b/>
                <w:szCs w:val="24"/>
                <w:lang w:val="en-US"/>
              </w:rPr>
            </w:pPr>
            <w:r>
              <w:rPr>
                <w:b/>
                <w:szCs w:val="24"/>
                <w:lang w:val="en-US"/>
              </w:rPr>
              <w:t xml:space="preserve">  </w:t>
            </w:r>
            <w:proofErr w:type="spellStart"/>
            <w:r w:rsidRPr="003920CB">
              <w:rPr>
                <w:b/>
                <w:szCs w:val="24"/>
                <w:lang w:val="en-US"/>
              </w:rPr>
              <w:t>Straße</w:t>
            </w:r>
            <w:proofErr w:type="spellEnd"/>
            <w:r w:rsidRPr="003920CB">
              <w:rPr>
                <w:b/>
                <w:szCs w:val="24"/>
                <w:lang w:val="en-US"/>
              </w:rPr>
              <w:t xml:space="preserve"> </w:t>
            </w:r>
            <w:proofErr w:type="spellStart"/>
            <w:r w:rsidRPr="003920CB">
              <w:rPr>
                <w:b/>
                <w:szCs w:val="24"/>
                <w:lang w:val="en-US"/>
              </w:rPr>
              <w:t>Nr</w:t>
            </w:r>
            <w:proofErr w:type="spellEnd"/>
            <w:r w:rsidRPr="003920CB">
              <w:rPr>
                <w:b/>
                <w:szCs w:val="24"/>
                <w:lang w:val="en-US"/>
              </w:rPr>
              <w:t xml:space="preserve">. </w:t>
            </w:r>
            <w:r w:rsidRPr="003920CB">
              <w:rPr>
                <w:i/>
                <w:sz w:val="20"/>
                <w:lang w:val="en-US"/>
              </w:rPr>
              <w:t xml:space="preserve">/ </w:t>
            </w:r>
            <w:r>
              <w:rPr>
                <w:i/>
                <w:sz w:val="20"/>
                <w:lang w:val="en-US"/>
              </w:rPr>
              <w:t>S</w:t>
            </w:r>
            <w:r w:rsidRPr="003920CB">
              <w:rPr>
                <w:i/>
                <w:sz w:val="20"/>
                <w:lang w:val="en-US"/>
              </w:rPr>
              <w:t>treet</w:t>
            </w:r>
            <w:r>
              <w:rPr>
                <w:i/>
                <w:sz w:val="20"/>
                <w:lang w:val="en-US"/>
              </w:rPr>
              <w:t>:</w:t>
            </w:r>
          </w:p>
        </w:tc>
      </w:tr>
      <w:tr w:rsidR="00763627" w:rsidTr="00CF358B">
        <w:trPr>
          <w:trHeight w:val="322"/>
        </w:trPr>
        <w:tc>
          <w:tcPr>
            <w:tcW w:w="10201" w:type="dxa"/>
          </w:tcPr>
          <w:p w:rsidR="00763627" w:rsidRDefault="00763627" w:rsidP="00CF358B">
            <w:pPr>
              <w:pStyle w:val="KeinLeerraum"/>
              <w:rPr>
                <w:b/>
                <w:szCs w:val="24"/>
                <w:lang w:val="en-US"/>
              </w:rPr>
            </w:pPr>
            <w:r w:rsidRPr="003920CB">
              <w:rPr>
                <w:b/>
                <w:szCs w:val="24"/>
                <w:lang w:val="en-US"/>
              </w:rPr>
              <w:t xml:space="preserve">PLZ Ort </w:t>
            </w:r>
            <w:r>
              <w:rPr>
                <w:i/>
                <w:sz w:val="20"/>
                <w:lang w:val="en-US"/>
              </w:rPr>
              <w:t>/ P</w:t>
            </w:r>
            <w:r w:rsidRPr="003920CB">
              <w:rPr>
                <w:i/>
                <w:sz w:val="20"/>
                <w:lang w:val="en-US"/>
              </w:rPr>
              <w:t>ostal code</w:t>
            </w:r>
            <w:r>
              <w:rPr>
                <w:i/>
                <w:sz w:val="20"/>
                <w:lang w:val="en-US"/>
              </w:rPr>
              <w:t>:</w:t>
            </w:r>
          </w:p>
        </w:tc>
      </w:tr>
      <w:tr w:rsidR="00763627" w:rsidRPr="00047455" w:rsidTr="00CF358B">
        <w:trPr>
          <w:trHeight w:val="322"/>
        </w:trPr>
        <w:tc>
          <w:tcPr>
            <w:tcW w:w="10201" w:type="dxa"/>
          </w:tcPr>
          <w:p w:rsidR="00763627" w:rsidRPr="00047455" w:rsidRDefault="00763627" w:rsidP="00CF358B">
            <w:pPr>
              <w:pStyle w:val="KeinLeerraum"/>
              <w:rPr>
                <w:lang w:val="en-US"/>
              </w:rPr>
            </w:pPr>
            <w:r w:rsidRPr="003920CB">
              <w:rPr>
                <w:b/>
                <w:szCs w:val="24"/>
                <w:lang w:val="en-US"/>
              </w:rPr>
              <w:t xml:space="preserve">Land </w:t>
            </w:r>
            <w:r w:rsidRPr="003920CB">
              <w:rPr>
                <w:i/>
                <w:sz w:val="20"/>
                <w:lang w:val="en-US"/>
              </w:rPr>
              <w:t xml:space="preserve">/ </w:t>
            </w:r>
            <w:r>
              <w:rPr>
                <w:i/>
                <w:sz w:val="20"/>
                <w:lang w:val="en-US"/>
              </w:rPr>
              <w:t>C</w:t>
            </w:r>
            <w:r w:rsidRPr="003920CB">
              <w:rPr>
                <w:i/>
                <w:sz w:val="20"/>
                <w:lang w:val="en-US"/>
              </w:rPr>
              <w:t>ountry</w:t>
            </w:r>
            <w:r>
              <w:rPr>
                <w:i/>
                <w:sz w:val="20"/>
                <w:lang w:val="en-US"/>
              </w:rPr>
              <w:t>:</w:t>
            </w:r>
          </w:p>
        </w:tc>
      </w:tr>
    </w:tbl>
    <w:p w:rsidR="00B545B9" w:rsidRPr="00563237" w:rsidRDefault="00B545B9" w:rsidP="006F531B">
      <w:pPr>
        <w:spacing w:after="0"/>
        <w:rPr>
          <w:sz w:val="16"/>
          <w:szCs w:val="16"/>
          <w:lang w:val="en-US"/>
        </w:rPr>
      </w:pPr>
    </w:p>
    <w:tbl>
      <w:tblPr>
        <w:tblStyle w:val="Tabellenraster"/>
        <w:tblW w:w="10201" w:type="dxa"/>
        <w:tblInd w:w="113" w:type="dxa"/>
        <w:tblLayout w:type="fixed"/>
        <w:tblLook w:val="04A0" w:firstRow="1" w:lastRow="0" w:firstColumn="1" w:lastColumn="0" w:noHBand="0" w:noVBand="1"/>
      </w:tblPr>
      <w:tblGrid>
        <w:gridCol w:w="1129"/>
        <w:gridCol w:w="598"/>
        <w:gridCol w:w="4436"/>
        <w:gridCol w:w="4038"/>
      </w:tblGrid>
      <w:tr w:rsidR="00C03CB1" w:rsidRPr="006339DF" w:rsidTr="005C17AA">
        <w:tc>
          <w:tcPr>
            <w:tcW w:w="10201" w:type="dxa"/>
            <w:gridSpan w:val="4"/>
          </w:tcPr>
          <w:p w:rsidR="00C03CB1" w:rsidRPr="00AA41CF" w:rsidRDefault="00C03CB1" w:rsidP="00C03CB1">
            <w:pPr>
              <w:rPr>
                <w:b/>
                <w:lang w:val="en-US"/>
              </w:rPr>
            </w:pPr>
            <w:proofErr w:type="spellStart"/>
            <w:r w:rsidRPr="00B51465">
              <w:rPr>
                <w:b/>
                <w:lang w:val="en-US"/>
              </w:rPr>
              <w:t>Spezifikationsnummer</w:t>
            </w:r>
            <w:proofErr w:type="spellEnd"/>
            <w:r w:rsidRPr="00B51465">
              <w:rPr>
                <w:b/>
                <w:lang w:val="en-US"/>
              </w:rPr>
              <w:t xml:space="preserve"> und Revision</w:t>
            </w:r>
            <w:r w:rsidR="00622240">
              <w:rPr>
                <w:b/>
                <w:lang w:val="en-US"/>
              </w:rPr>
              <w:t>:</w:t>
            </w:r>
            <w:r w:rsidRPr="00AA41CF">
              <w:rPr>
                <w:b/>
                <w:lang w:val="en-US"/>
              </w:rPr>
              <w:br/>
            </w:r>
            <w:r w:rsidRPr="00C03CB1">
              <w:rPr>
                <w:i/>
                <w:sz w:val="20"/>
                <w:lang w:val="en-US"/>
              </w:rPr>
              <w:t>No. of Specification and Revision</w:t>
            </w:r>
            <w:r w:rsidR="00622240">
              <w:rPr>
                <w:i/>
                <w:sz w:val="20"/>
                <w:lang w:val="en-US"/>
              </w:rPr>
              <w:t>:</w:t>
            </w:r>
          </w:p>
        </w:tc>
      </w:tr>
      <w:tr w:rsidR="00C03CB1" w:rsidRPr="00126084" w:rsidTr="005C17AA">
        <w:tc>
          <w:tcPr>
            <w:tcW w:w="10201" w:type="dxa"/>
            <w:gridSpan w:val="4"/>
            <w:tcBorders>
              <w:bottom w:val="single" w:sz="4" w:space="0" w:color="auto"/>
            </w:tcBorders>
          </w:tcPr>
          <w:p w:rsidR="00C03CB1" w:rsidRPr="00126084" w:rsidRDefault="006339DF" w:rsidP="006F531B">
            <w:sdt>
              <w:sdtPr>
                <w:id w:val="-1412313979"/>
                <w14:checkbox>
                  <w14:checked w14:val="0"/>
                  <w14:checkedState w14:val="2612" w14:font="MS Gothic"/>
                  <w14:uncheckedState w14:val="2610" w14:font="MS Gothic"/>
                </w14:checkbox>
              </w:sdtPr>
              <w:sdtEndPr/>
              <w:sdtContent>
                <w:r w:rsidR="00C03CB1" w:rsidRPr="00126084">
                  <w:rPr>
                    <w:rFonts w:ascii="MS Gothic" w:eastAsia="MS Gothic" w:hAnsi="MS Gothic" w:hint="eastAsia"/>
                  </w:rPr>
                  <w:t>☐</w:t>
                </w:r>
              </w:sdtContent>
            </w:sdt>
            <w:r w:rsidR="00622240">
              <w:t xml:space="preserve"> </w:t>
            </w:r>
            <w:r w:rsidR="00C03CB1" w:rsidRPr="00126084">
              <w:rPr>
                <w:b/>
              </w:rPr>
              <w:t>Die o.g. Spezifikation wird vollständig akzeptiert</w:t>
            </w:r>
            <w:r w:rsidR="00C03CB1">
              <w:br/>
              <w:t xml:space="preserve">    </w:t>
            </w:r>
            <w:r w:rsidR="00622240">
              <w:t xml:space="preserve"> </w:t>
            </w:r>
            <w:r w:rsidR="00C03CB1" w:rsidRPr="00C03CB1">
              <w:rPr>
                <w:i/>
                <w:sz w:val="20"/>
                <w:lang w:val="en-US"/>
              </w:rPr>
              <w:t>Specification is completely accepted</w:t>
            </w:r>
          </w:p>
        </w:tc>
      </w:tr>
      <w:tr w:rsidR="00C03CB1" w:rsidRPr="00126084" w:rsidTr="005C17AA">
        <w:tc>
          <w:tcPr>
            <w:tcW w:w="10201" w:type="dxa"/>
            <w:gridSpan w:val="4"/>
            <w:shd w:val="clear" w:color="auto" w:fill="FFFFFF" w:themeFill="background1"/>
          </w:tcPr>
          <w:p w:rsidR="00C03CB1" w:rsidRDefault="006339DF" w:rsidP="00126084">
            <w:pPr>
              <w:tabs>
                <w:tab w:val="left" w:pos="794"/>
              </w:tabs>
            </w:pPr>
            <w:sdt>
              <w:sdtPr>
                <w:id w:val="1919900286"/>
                <w14:checkbox>
                  <w14:checked w14:val="0"/>
                  <w14:checkedState w14:val="2612" w14:font="MS Gothic"/>
                  <w14:uncheckedState w14:val="2610" w14:font="MS Gothic"/>
                </w14:checkbox>
              </w:sdtPr>
              <w:sdtEndPr/>
              <w:sdtContent>
                <w:r w:rsidR="00622240">
                  <w:rPr>
                    <w:rFonts w:ascii="MS Gothic" w:eastAsia="MS Gothic" w:hAnsi="MS Gothic" w:hint="eastAsia"/>
                  </w:rPr>
                  <w:t>☐</w:t>
                </w:r>
              </w:sdtContent>
            </w:sdt>
            <w:r w:rsidR="00622240">
              <w:t xml:space="preserve"> </w:t>
            </w:r>
            <w:r w:rsidR="00C03CB1" w:rsidRPr="00C03CB1">
              <w:rPr>
                <w:b/>
              </w:rPr>
              <w:t>Die o.g. Spezifikation wird mit folgenden Einschränkungen akzeptiert</w:t>
            </w:r>
            <w:r w:rsidR="00C03CB1">
              <w:br/>
              <w:t xml:space="preserve">    </w:t>
            </w:r>
            <w:r w:rsidR="00622240">
              <w:t xml:space="preserve"> </w:t>
            </w:r>
            <w:proofErr w:type="spellStart"/>
            <w:r w:rsidR="00C03CB1" w:rsidRPr="00B51465">
              <w:rPr>
                <w:i/>
                <w:sz w:val="20"/>
              </w:rPr>
              <w:t>Specification</w:t>
            </w:r>
            <w:proofErr w:type="spellEnd"/>
            <w:r w:rsidR="00C03CB1" w:rsidRPr="00B51465">
              <w:rPr>
                <w:i/>
                <w:sz w:val="20"/>
              </w:rPr>
              <w:t xml:space="preserve"> </w:t>
            </w:r>
            <w:proofErr w:type="spellStart"/>
            <w:r w:rsidR="00C03CB1" w:rsidRPr="00B51465">
              <w:rPr>
                <w:i/>
                <w:sz w:val="20"/>
              </w:rPr>
              <w:t>is</w:t>
            </w:r>
            <w:proofErr w:type="spellEnd"/>
            <w:r w:rsidR="00C03CB1" w:rsidRPr="00B51465">
              <w:rPr>
                <w:i/>
                <w:sz w:val="20"/>
              </w:rPr>
              <w:t xml:space="preserve"> </w:t>
            </w:r>
            <w:proofErr w:type="spellStart"/>
            <w:r w:rsidR="00C03CB1" w:rsidRPr="00B51465">
              <w:rPr>
                <w:i/>
                <w:sz w:val="20"/>
              </w:rPr>
              <w:t>accepted</w:t>
            </w:r>
            <w:proofErr w:type="spellEnd"/>
            <w:r w:rsidR="00C03CB1" w:rsidRPr="00B51465">
              <w:rPr>
                <w:i/>
                <w:sz w:val="20"/>
              </w:rPr>
              <w:t xml:space="preserve"> </w:t>
            </w:r>
            <w:proofErr w:type="spellStart"/>
            <w:r w:rsidR="00C03CB1" w:rsidRPr="00B51465">
              <w:rPr>
                <w:i/>
                <w:sz w:val="20"/>
              </w:rPr>
              <w:t>with</w:t>
            </w:r>
            <w:proofErr w:type="spellEnd"/>
            <w:r w:rsidR="00C03CB1" w:rsidRPr="00B51465">
              <w:rPr>
                <w:i/>
                <w:sz w:val="20"/>
              </w:rPr>
              <w:t xml:space="preserve"> follow </w:t>
            </w:r>
            <w:proofErr w:type="spellStart"/>
            <w:r w:rsidR="00C03CB1" w:rsidRPr="00B51465">
              <w:rPr>
                <w:i/>
                <w:sz w:val="20"/>
              </w:rPr>
              <w:t>restrictions</w:t>
            </w:r>
            <w:proofErr w:type="spellEnd"/>
          </w:p>
        </w:tc>
      </w:tr>
      <w:tr w:rsidR="00C03CB1" w:rsidRPr="00B54EDC" w:rsidTr="00024D72">
        <w:tc>
          <w:tcPr>
            <w:tcW w:w="1129" w:type="dxa"/>
            <w:shd w:val="clear" w:color="auto" w:fill="FFFFFF" w:themeFill="background1"/>
          </w:tcPr>
          <w:p w:rsidR="00C03CB1" w:rsidRPr="00C03CB1" w:rsidRDefault="00C03CB1" w:rsidP="006F531B">
            <w:pPr>
              <w:rPr>
                <w:b/>
              </w:rPr>
            </w:pPr>
            <w:r w:rsidRPr="00C03CB1">
              <w:rPr>
                <w:b/>
              </w:rPr>
              <w:t>Kapitel</w:t>
            </w:r>
          </w:p>
          <w:p w:rsidR="00C03CB1" w:rsidRPr="00C03CB1" w:rsidRDefault="00C03CB1" w:rsidP="006F531B">
            <w:pPr>
              <w:rPr>
                <w:i/>
              </w:rPr>
            </w:pPr>
            <w:r w:rsidRPr="00C03CB1">
              <w:rPr>
                <w:i/>
                <w:sz w:val="20"/>
              </w:rPr>
              <w:t>Chapter</w:t>
            </w:r>
          </w:p>
        </w:tc>
        <w:tc>
          <w:tcPr>
            <w:tcW w:w="5034" w:type="dxa"/>
            <w:gridSpan w:val="2"/>
            <w:shd w:val="clear" w:color="auto" w:fill="FFFFFF" w:themeFill="background1"/>
          </w:tcPr>
          <w:p w:rsidR="00C03CB1" w:rsidRPr="00126084" w:rsidRDefault="00C03CB1" w:rsidP="00622240">
            <w:r w:rsidRPr="00C03CB1">
              <w:rPr>
                <w:b/>
              </w:rPr>
              <w:t>Anmerkung</w:t>
            </w:r>
            <w:r w:rsidR="00622240">
              <w:rPr>
                <w:b/>
              </w:rPr>
              <w:t xml:space="preserve"> </w:t>
            </w:r>
            <w:r w:rsidRPr="00C03CB1">
              <w:rPr>
                <w:b/>
              </w:rPr>
              <w:t>/</w:t>
            </w:r>
            <w:r>
              <w:rPr>
                <w:b/>
              </w:rPr>
              <w:t xml:space="preserve"> </w:t>
            </w:r>
            <w:r w:rsidRPr="00C03CB1">
              <w:rPr>
                <w:b/>
              </w:rPr>
              <w:t>Abweichung</w:t>
            </w:r>
            <w:r>
              <w:br/>
            </w:r>
            <w:r w:rsidRPr="00C03CB1">
              <w:rPr>
                <w:i/>
                <w:sz w:val="20"/>
                <w:lang w:val="en-US"/>
              </w:rPr>
              <w:t>Comment</w:t>
            </w:r>
            <w:r w:rsidR="00622240">
              <w:rPr>
                <w:i/>
                <w:sz w:val="20"/>
                <w:lang w:val="en-US"/>
              </w:rPr>
              <w:t xml:space="preserve"> </w:t>
            </w:r>
            <w:r w:rsidRPr="00C03CB1">
              <w:rPr>
                <w:i/>
                <w:sz w:val="20"/>
                <w:lang w:val="en-US"/>
              </w:rPr>
              <w:t>/ non-conformance</w:t>
            </w:r>
          </w:p>
        </w:tc>
        <w:tc>
          <w:tcPr>
            <w:tcW w:w="4038" w:type="dxa"/>
            <w:shd w:val="clear" w:color="auto" w:fill="F2F2F2" w:themeFill="background1" w:themeFillShade="F2"/>
          </w:tcPr>
          <w:p w:rsidR="00C03CB1" w:rsidRPr="00A36385" w:rsidRDefault="00C03CB1" w:rsidP="006F531B">
            <w:pPr>
              <w:rPr>
                <w:b/>
                <w:lang w:val="en-US"/>
              </w:rPr>
            </w:pPr>
            <w:proofErr w:type="spellStart"/>
            <w:r w:rsidRPr="00A36385">
              <w:rPr>
                <w:b/>
                <w:lang w:val="en-US"/>
              </w:rPr>
              <w:t>Kommentar</w:t>
            </w:r>
            <w:proofErr w:type="spellEnd"/>
            <w:r w:rsidRPr="00A36385">
              <w:rPr>
                <w:b/>
                <w:lang w:val="en-US"/>
              </w:rPr>
              <w:t xml:space="preserve"> </w:t>
            </w:r>
            <w:proofErr w:type="spellStart"/>
            <w:r w:rsidR="00024D72">
              <w:rPr>
                <w:b/>
                <w:lang w:val="en-US"/>
              </w:rPr>
              <w:t>tkre</w:t>
            </w:r>
            <w:proofErr w:type="spellEnd"/>
          </w:p>
          <w:p w:rsidR="00622240" w:rsidRPr="00A36385" w:rsidRDefault="00622240" w:rsidP="006F531B">
            <w:pPr>
              <w:rPr>
                <w:b/>
                <w:lang w:val="en-US"/>
              </w:rPr>
            </w:pPr>
            <w:r>
              <w:rPr>
                <w:i/>
                <w:sz w:val="20"/>
                <w:lang w:val="en-US"/>
              </w:rPr>
              <w:t>Comm</w:t>
            </w:r>
            <w:r w:rsidRPr="00622240">
              <w:rPr>
                <w:i/>
                <w:sz w:val="20"/>
                <w:lang w:val="en-US"/>
              </w:rPr>
              <w:t xml:space="preserve">ent </w:t>
            </w:r>
            <w:proofErr w:type="spellStart"/>
            <w:r w:rsidR="00024D72">
              <w:rPr>
                <w:i/>
                <w:sz w:val="20"/>
                <w:lang w:val="en-US"/>
              </w:rPr>
              <w:t>tkre</w:t>
            </w:r>
            <w:proofErr w:type="spellEnd"/>
          </w:p>
        </w:tc>
      </w:tr>
      <w:tr w:rsidR="00C03CB1" w:rsidRPr="00B54EDC" w:rsidTr="00024D72">
        <w:trPr>
          <w:trHeight w:val="567"/>
        </w:trPr>
        <w:tc>
          <w:tcPr>
            <w:tcW w:w="1129" w:type="dxa"/>
            <w:shd w:val="clear" w:color="auto" w:fill="FFFFFF" w:themeFill="background1"/>
          </w:tcPr>
          <w:p w:rsidR="00C03CB1" w:rsidRPr="00A36385" w:rsidRDefault="00C03CB1" w:rsidP="006F531B">
            <w:pPr>
              <w:rPr>
                <w:lang w:val="en-US"/>
              </w:rPr>
            </w:pPr>
          </w:p>
        </w:tc>
        <w:tc>
          <w:tcPr>
            <w:tcW w:w="5034" w:type="dxa"/>
            <w:gridSpan w:val="2"/>
            <w:shd w:val="clear" w:color="auto" w:fill="FFFFFF" w:themeFill="background1"/>
          </w:tcPr>
          <w:p w:rsidR="00C03CB1" w:rsidRPr="00A36385" w:rsidRDefault="00C03CB1" w:rsidP="006F531B">
            <w:pPr>
              <w:rPr>
                <w:lang w:val="en-US"/>
              </w:rPr>
            </w:pPr>
          </w:p>
        </w:tc>
        <w:tc>
          <w:tcPr>
            <w:tcW w:w="4038" w:type="dxa"/>
            <w:shd w:val="clear" w:color="auto" w:fill="F2F2F2" w:themeFill="background1" w:themeFillShade="F2"/>
          </w:tcPr>
          <w:p w:rsidR="00C03CB1" w:rsidRPr="00A36385" w:rsidRDefault="00C03CB1" w:rsidP="006F531B">
            <w:pPr>
              <w:rPr>
                <w:lang w:val="en-US"/>
              </w:rPr>
            </w:pPr>
          </w:p>
        </w:tc>
      </w:tr>
      <w:tr w:rsidR="00C03CB1" w:rsidRPr="00B54EDC" w:rsidTr="00024D72">
        <w:trPr>
          <w:trHeight w:val="567"/>
        </w:trPr>
        <w:tc>
          <w:tcPr>
            <w:tcW w:w="1129" w:type="dxa"/>
            <w:shd w:val="clear" w:color="auto" w:fill="FFFFFF" w:themeFill="background1"/>
          </w:tcPr>
          <w:p w:rsidR="00C03CB1" w:rsidRPr="00A36385" w:rsidRDefault="00C03CB1" w:rsidP="006F531B">
            <w:pPr>
              <w:rPr>
                <w:lang w:val="en-US"/>
              </w:rPr>
            </w:pPr>
          </w:p>
        </w:tc>
        <w:tc>
          <w:tcPr>
            <w:tcW w:w="5034" w:type="dxa"/>
            <w:gridSpan w:val="2"/>
            <w:shd w:val="clear" w:color="auto" w:fill="FFFFFF" w:themeFill="background1"/>
          </w:tcPr>
          <w:p w:rsidR="00C03CB1" w:rsidRPr="00A36385" w:rsidRDefault="00C03CB1" w:rsidP="00AA41CF">
            <w:pPr>
              <w:ind w:left="-2278" w:firstLine="2170"/>
              <w:rPr>
                <w:lang w:val="en-US"/>
              </w:rPr>
            </w:pPr>
          </w:p>
        </w:tc>
        <w:tc>
          <w:tcPr>
            <w:tcW w:w="4038" w:type="dxa"/>
            <w:shd w:val="clear" w:color="auto" w:fill="F2F2F2" w:themeFill="background1" w:themeFillShade="F2"/>
          </w:tcPr>
          <w:p w:rsidR="00C03CB1" w:rsidRPr="00A36385" w:rsidRDefault="00C03CB1" w:rsidP="006F531B">
            <w:pPr>
              <w:rPr>
                <w:lang w:val="en-US"/>
              </w:rPr>
            </w:pPr>
          </w:p>
        </w:tc>
      </w:tr>
      <w:tr w:rsidR="00C03CB1" w:rsidRPr="00B54EDC" w:rsidTr="00024D72">
        <w:trPr>
          <w:trHeight w:val="567"/>
        </w:trPr>
        <w:tc>
          <w:tcPr>
            <w:tcW w:w="1129" w:type="dxa"/>
            <w:shd w:val="clear" w:color="auto" w:fill="FFFFFF" w:themeFill="background1"/>
          </w:tcPr>
          <w:p w:rsidR="00C03CB1" w:rsidRPr="00A36385" w:rsidRDefault="00C03CB1" w:rsidP="006F531B">
            <w:pPr>
              <w:rPr>
                <w:lang w:val="en-US"/>
              </w:rPr>
            </w:pPr>
          </w:p>
        </w:tc>
        <w:tc>
          <w:tcPr>
            <w:tcW w:w="5034" w:type="dxa"/>
            <w:gridSpan w:val="2"/>
            <w:shd w:val="clear" w:color="auto" w:fill="FFFFFF" w:themeFill="background1"/>
          </w:tcPr>
          <w:p w:rsidR="00C03CB1" w:rsidRPr="00A36385" w:rsidRDefault="00C03CB1" w:rsidP="006F531B">
            <w:pPr>
              <w:rPr>
                <w:lang w:val="en-US"/>
              </w:rPr>
            </w:pPr>
          </w:p>
        </w:tc>
        <w:tc>
          <w:tcPr>
            <w:tcW w:w="4038" w:type="dxa"/>
            <w:shd w:val="clear" w:color="auto" w:fill="F2F2F2" w:themeFill="background1" w:themeFillShade="F2"/>
          </w:tcPr>
          <w:p w:rsidR="00C03CB1" w:rsidRPr="00A36385" w:rsidRDefault="00C03CB1" w:rsidP="006F531B">
            <w:pPr>
              <w:rPr>
                <w:lang w:val="en-US"/>
              </w:rPr>
            </w:pPr>
          </w:p>
        </w:tc>
      </w:tr>
      <w:tr w:rsidR="00C03CB1" w:rsidRPr="00B54EDC" w:rsidTr="00024D72">
        <w:trPr>
          <w:trHeight w:val="567"/>
        </w:trPr>
        <w:tc>
          <w:tcPr>
            <w:tcW w:w="1129" w:type="dxa"/>
            <w:shd w:val="clear" w:color="auto" w:fill="FFFFFF" w:themeFill="background1"/>
          </w:tcPr>
          <w:p w:rsidR="00C03CB1" w:rsidRPr="00A36385" w:rsidRDefault="00C03CB1" w:rsidP="006F531B">
            <w:pPr>
              <w:rPr>
                <w:lang w:val="en-US"/>
              </w:rPr>
            </w:pPr>
          </w:p>
        </w:tc>
        <w:tc>
          <w:tcPr>
            <w:tcW w:w="5034" w:type="dxa"/>
            <w:gridSpan w:val="2"/>
            <w:shd w:val="clear" w:color="auto" w:fill="FFFFFF" w:themeFill="background1"/>
          </w:tcPr>
          <w:p w:rsidR="00C03CB1" w:rsidRPr="00A36385" w:rsidRDefault="00C03CB1" w:rsidP="006F531B">
            <w:pPr>
              <w:rPr>
                <w:lang w:val="en-US"/>
              </w:rPr>
            </w:pPr>
          </w:p>
        </w:tc>
        <w:tc>
          <w:tcPr>
            <w:tcW w:w="4038" w:type="dxa"/>
            <w:shd w:val="clear" w:color="auto" w:fill="F2F2F2" w:themeFill="background1" w:themeFillShade="F2"/>
          </w:tcPr>
          <w:p w:rsidR="00C03CB1" w:rsidRPr="00A36385" w:rsidRDefault="00C03CB1" w:rsidP="006F531B">
            <w:pPr>
              <w:rPr>
                <w:lang w:val="en-US"/>
              </w:rPr>
            </w:pPr>
          </w:p>
        </w:tc>
      </w:tr>
      <w:tr w:rsidR="00C03CB1" w:rsidRPr="00B54EDC" w:rsidTr="00024D72">
        <w:trPr>
          <w:trHeight w:val="567"/>
        </w:trPr>
        <w:tc>
          <w:tcPr>
            <w:tcW w:w="1129" w:type="dxa"/>
            <w:shd w:val="clear" w:color="auto" w:fill="FFFFFF" w:themeFill="background1"/>
          </w:tcPr>
          <w:p w:rsidR="00C03CB1" w:rsidRPr="00A36385" w:rsidRDefault="00C03CB1" w:rsidP="006F531B">
            <w:pPr>
              <w:rPr>
                <w:lang w:val="en-US"/>
              </w:rPr>
            </w:pPr>
          </w:p>
        </w:tc>
        <w:tc>
          <w:tcPr>
            <w:tcW w:w="5034" w:type="dxa"/>
            <w:gridSpan w:val="2"/>
            <w:shd w:val="clear" w:color="auto" w:fill="FFFFFF" w:themeFill="background1"/>
          </w:tcPr>
          <w:p w:rsidR="00C03CB1" w:rsidRPr="00A36385" w:rsidRDefault="00C03CB1" w:rsidP="006F531B">
            <w:pPr>
              <w:rPr>
                <w:lang w:val="en-US"/>
              </w:rPr>
            </w:pPr>
          </w:p>
        </w:tc>
        <w:tc>
          <w:tcPr>
            <w:tcW w:w="4038" w:type="dxa"/>
            <w:shd w:val="clear" w:color="auto" w:fill="F2F2F2" w:themeFill="background1" w:themeFillShade="F2"/>
          </w:tcPr>
          <w:p w:rsidR="00C03CB1" w:rsidRPr="00A36385" w:rsidRDefault="00C03CB1" w:rsidP="006F531B">
            <w:pPr>
              <w:rPr>
                <w:lang w:val="en-US"/>
              </w:rPr>
            </w:pPr>
          </w:p>
        </w:tc>
      </w:tr>
      <w:tr w:rsidR="00C03CB1" w:rsidRPr="00126084" w:rsidTr="005C17AA">
        <w:tc>
          <w:tcPr>
            <w:tcW w:w="10201" w:type="dxa"/>
            <w:gridSpan w:val="4"/>
            <w:shd w:val="clear" w:color="auto" w:fill="FFFFFF" w:themeFill="background1"/>
          </w:tcPr>
          <w:p w:rsidR="00C03CB1" w:rsidRDefault="006339DF" w:rsidP="006F531B">
            <w:sdt>
              <w:sdtPr>
                <w:id w:val="-1864273970"/>
                <w14:checkbox>
                  <w14:checked w14:val="0"/>
                  <w14:checkedState w14:val="2612" w14:font="MS Gothic"/>
                  <w14:uncheckedState w14:val="2610" w14:font="MS Gothic"/>
                </w14:checkbox>
              </w:sdtPr>
              <w:sdtEndPr/>
              <w:sdtContent>
                <w:r w:rsidR="00C03CB1">
                  <w:rPr>
                    <w:rFonts w:ascii="MS Gothic" w:eastAsia="MS Gothic" w:hAnsi="MS Gothic" w:hint="eastAsia"/>
                  </w:rPr>
                  <w:t>☐</w:t>
                </w:r>
              </w:sdtContent>
            </w:sdt>
            <w:r w:rsidR="00C03CB1" w:rsidRPr="00C03CB1">
              <w:rPr>
                <w:b/>
              </w:rPr>
              <w:t>Diskussionsbedarf</w:t>
            </w:r>
          </w:p>
          <w:p w:rsidR="00C03CB1" w:rsidRPr="00C03CB1" w:rsidRDefault="00C03CB1" w:rsidP="00C03CB1">
            <w:pPr>
              <w:rPr>
                <w:i/>
                <w:lang w:val="en-US"/>
              </w:rPr>
            </w:pPr>
            <w:r>
              <w:t xml:space="preserve">    </w:t>
            </w:r>
            <w:r w:rsidRPr="00C03CB1">
              <w:rPr>
                <w:i/>
                <w:sz w:val="20"/>
                <w:lang w:val="en-US"/>
              </w:rPr>
              <w:t>Need of discussion</w:t>
            </w:r>
          </w:p>
        </w:tc>
      </w:tr>
      <w:tr w:rsidR="00C03CB1" w:rsidRPr="00126084" w:rsidTr="005C17AA">
        <w:tc>
          <w:tcPr>
            <w:tcW w:w="1727" w:type="dxa"/>
            <w:gridSpan w:val="2"/>
            <w:shd w:val="clear" w:color="auto" w:fill="FFFFFF" w:themeFill="background1"/>
          </w:tcPr>
          <w:p w:rsidR="00C03CB1" w:rsidRPr="00C03CB1" w:rsidRDefault="00C03CB1" w:rsidP="006F531B">
            <w:pPr>
              <w:rPr>
                <w:b/>
              </w:rPr>
            </w:pPr>
            <w:r w:rsidRPr="00C03CB1">
              <w:rPr>
                <w:b/>
              </w:rPr>
              <w:t>Datum</w:t>
            </w:r>
          </w:p>
          <w:p w:rsidR="00C03CB1" w:rsidRPr="00C03CB1" w:rsidRDefault="00C03CB1" w:rsidP="006F531B">
            <w:pPr>
              <w:rPr>
                <w:i/>
              </w:rPr>
            </w:pPr>
            <w:r w:rsidRPr="00C03CB1">
              <w:rPr>
                <w:i/>
                <w:sz w:val="20"/>
              </w:rPr>
              <w:t>Date</w:t>
            </w:r>
          </w:p>
        </w:tc>
        <w:tc>
          <w:tcPr>
            <w:tcW w:w="4436" w:type="dxa"/>
            <w:shd w:val="clear" w:color="auto" w:fill="FFFFFF" w:themeFill="background1"/>
          </w:tcPr>
          <w:p w:rsidR="00C03CB1" w:rsidRPr="00C03CB1" w:rsidRDefault="00C03CB1" w:rsidP="006F531B">
            <w:pPr>
              <w:rPr>
                <w:b/>
              </w:rPr>
            </w:pPr>
            <w:r w:rsidRPr="00C03CB1">
              <w:rPr>
                <w:b/>
              </w:rPr>
              <w:t>Name</w:t>
            </w:r>
          </w:p>
          <w:p w:rsidR="00C03CB1" w:rsidRPr="00C03CB1" w:rsidRDefault="00C03CB1" w:rsidP="006F531B">
            <w:pPr>
              <w:rPr>
                <w:i/>
              </w:rPr>
            </w:pPr>
            <w:r w:rsidRPr="00C03CB1">
              <w:rPr>
                <w:i/>
                <w:sz w:val="20"/>
              </w:rPr>
              <w:t>Name</w:t>
            </w:r>
          </w:p>
        </w:tc>
        <w:tc>
          <w:tcPr>
            <w:tcW w:w="4038" w:type="dxa"/>
            <w:shd w:val="clear" w:color="auto" w:fill="FFFFFF" w:themeFill="background1"/>
          </w:tcPr>
          <w:p w:rsidR="00C03CB1" w:rsidRPr="00C03CB1" w:rsidRDefault="00C03CB1" w:rsidP="006F531B">
            <w:pPr>
              <w:rPr>
                <w:b/>
              </w:rPr>
            </w:pPr>
            <w:r w:rsidRPr="00C03CB1">
              <w:rPr>
                <w:b/>
              </w:rPr>
              <w:t>Unterschrift</w:t>
            </w:r>
          </w:p>
          <w:p w:rsidR="00C03CB1" w:rsidRPr="00C03CB1" w:rsidRDefault="00C03CB1" w:rsidP="006F531B">
            <w:pPr>
              <w:rPr>
                <w:i/>
                <w:sz w:val="20"/>
                <w:szCs w:val="20"/>
                <w:lang w:val="en-US"/>
              </w:rPr>
            </w:pPr>
            <w:r w:rsidRPr="00C03CB1">
              <w:rPr>
                <w:i/>
                <w:sz w:val="20"/>
                <w:szCs w:val="20"/>
                <w:lang w:val="en-US"/>
              </w:rPr>
              <w:t>Signature</w:t>
            </w:r>
          </w:p>
        </w:tc>
      </w:tr>
    </w:tbl>
    <w:p w:rsidR="00D06336" w:rsidRPr="00563237" w:rsidRDefault="00D06336" w:rsidP="00D06336">
      <w:pPr>
        <w:spacing w:after="0"/>
        <w:rPr>
          <w:sz w:val="16"/>
          <w:szCs w:val="16"/>
        </w:rPr>
      </w:pPr>
    </w:p>
    <w:tbl>
      <w:tblPr>
        <w:tblStyle w:val="Tabellenraster"/>
        <w:tblW w:w="10201" w:type="dxa"/>
        <w:tblInd w:w="113" w:type="dxa"/>
        <w:shd w:val="clear" w:color="auto" w:fill="F2F2F2" w:themeFill="background1" w:themeFillShade="F2"/>
        <w:tblLook w:val="04A0" w:firstRow="1" w:lastRow="0" w:firstColumn="1" w:lastColumn="0" w:noHBand="0" w:noVBand="1"/>
      </w:tblPr>
      <w:tblGrid>
        <w:gridCol w:w="2263"/>
        <w:gridCol w:w="1843"/>
        <w:gridCol w:w="3173"/>
        <w:gridCol w:w="2922"/>
      </w:tblGrid>
      <w:tr w:rsidR="007A60DD" w:rsidRPr="006339DF" w:rsidTr="005C17AA">
        <w:trPr>
          <w:trHeight w:val="1639"/>
        </w:trPr>
        <w:tc>
          <w:tcPr>
            <w:tcW w:w="10201" w:type="dxa"/>
            <w:gridSpan w:val="4"/>
            <w:shd w:val="clear" w:color="auto" w:fill="F2F2F2" w:themeFill="background1" w:themeFillShade="F2"/>
          </w:tcPr>
          <w:p w:rsidR="007A60DD" w:rsidRPr="00C11BEE" w:rsidRDefault="006339DF" w:rsidP="000818EE">
            <w:pPr>
              <w:rPr>
                <w:b/>
                <w:lang w:val="en-US"/>
              </w:rPr>
            </w:pPr>
            <w:sdt>
              <w:sdtPr>
                <w:rPr>
                  <w:lang w:val="en-US"/>
                </w:rPr>
                <w:id w:val="-818262759"/>
                <w14:checkbox>
                  <w14:checked w14:val="0"/>
                  <w14:checkedState w14:val="2612" w14:font="MS Gothic"/>
                  <w14:uncheckedState w14:val="2610" w14:font="MS Gothic"/>
                </w14:checkbox>
              </w:sdtPr>
              <w:sdtEndPr/>
              <w:sdtContent>
                <w:r w:rsidR="007A60DD">
                  <w:rPr>
                    <w:rFonts w:ascii="MS Gothic" w:eastAsia="MS Gothic" w:hAnsi="MS Gothic" w:hint="eastAsia"/>
                    <w:lang w:val="en-US"/>
                  </w:rPr>
                  <w:t>☐</w:t>
                </w:r>
              </w:sdtContent>
            </w:sdt>
            <w:r w:rsidR="007A60DD" w:rsidRPr="00C11BEE">
              <w:rPr>
                <w:lang w:val="en-US"/>
              </w:rPr>
              <w:t xml:space="preserve"> </w:t>
            </w:r>
            <w:proofErr w:type="spellStart"/>
            <w:r w:rsidR="007A60DD" w:rsidRPr="00C11BEE">
              <w:rPr>
                <w:b/>
                <w:lang w:val="en-US"/>
              </w:rPr>
              <w:t>akzeptiert</w:t>
            </w:r>
            <w:proofErr w:type="spellEnd"/>
            <w:r w:rsidR="007A60DD" w:rsidRPr="00C11BEE">
              <w:rPr>
                <w:b/>
                <w:lang w:val="en-US"/>
              </w:rPr>
              <w:t xml:space="preserve"> </w:t>
            </w:r>
            <w:proofErr w:type="spellStart"/>
            <w:r w:rsidR="007A60DD" w:rsidRPr="00C11BEE">
              <w:rPr>
                <w:b/>
                <w:lang w:val="en-US"/>
              </w:rPr>
              <w:t>durch</w:t>
            </w:r>
            <w:proofErr w:type="spellEnd"/>
            <w:r w:rsidR="007A60DD" w:rsidRPr="00C11BEE">
              <w:rPr>
                <w:b/>
                <w:lang w:val="en-US"/>
              </w:rPr>
              <w:t xml:space="preserve"> </w:t>
            </w:r>
            <w:proofErr w:type="spellStart"/>
            <w:r w:rsidR="00024D72">
              <w:rPr>
                <w:b/>
                <w:lang w:val="en-US"/>
              </w:rPr>
              <w:t>tkre</w:t>
            </w:r>
            <w:proofErr w:type="spellEnd"/>
            <w:r w:rsidR="007A60DD" w:rsidRPr="00C11BEE">
              <w:rPr>
                <w:b/>
                <w:lang w:val="en-US"/>
              </w:rPr>
              <w:t xml:space="preserve"> </w:t>
            </w:r>
            <w:r w:rsidR="007A60DD" w:rsidRPr="00C11BEE">
              <w:rPr>
                <w:i/>
                <w:sz w:val="20"/>
                <w:lang w:val="en-US"/>
              </w:rPr>
              <w:t xml:space="preserve">/ accepted by </w:t>
            </w:r>
            <w:proofErr w:type="spellStart"/>
            <w:r w:rsidR="00024D72">
              <w:rPr>
                <w:i/>
                <w:sz w:val="20"/>
                <w:lang w:val="en-US"/>
              </w:rPr>
              <w:t>tkre</w:t>
            </w:r>
            <w:proofErr w:type="spellEnd"/>
          </w:p>
          <w:p w:rsidR="007A60DD" w:rsidRPr="00C11BEE" w:rsidRDefault="006339DF" w:rsidP="000818EE">
            <w:pPr>
              <w:rPr>
                <w:b/>
                <w:lang w:val="en-US"/>
              </w:rPr>
            </w:pPr>
            <w:sdt>
              <w:sdtPr>
                <w:rPr>
                  <w:lang w:val="en-US"/>
                </w:rPr>
                <w:id w:val="463244366"/>
                <w14:checkbox>
                  <w14:checked w14:val="0"/>
                  <w14:checkedState w14:val="2612" w14:font="MS Gothic"/>
                  <w14:uncheckedState w14:val="2610" w14:font="MS Gothic"/>
                </w14:checkbox>
              </w:sdtPr>
              <w:sdtEndPr/>
              <w:sdtContent>
                <w:r w:rsidR="007A60DD" w:rsidRPr="00C11BEE">
                  <w:rPr>
                    <w:rFonts w:ascii="MS Gothic" w:eastAsia="MS Gothic" w:hAnsi="MS Gothic" w:hint="eastAsia"/>
                    <w:lang w:val="en-US"/>
                  </w:rPr>
                  <w:t>☐</w:t>
                </w:r>
              </w:sdtContent>
            </w:sdt>
            <w:r w:rsidR="007A60DD" w:rsidRPr="00C11BEE">
              <w:rPr>
                <w:lang w:val="en-US"/>
              </w:rPr>
              <w:t xml:space="preserve"> </w:t>
            </w:r>
            <w:proofErr w:type="spellStart"/>
            <w:r w:rsidR="007A60DD" w:rsidRPr="00C11BEE">
              <w:rPr>
                <w:b/>
                <w:lang w:val="en-US"/>
              </w:rPr>
              <w:t>nicht</w:t>
            </w:r>
            <w:proofErr w:type="spellEnd"/>
            <w:r w:rsidR="007A60DD" w:rsidRPr="00C11BEE">
              <w:rPr>
                <w:b/>
                <w:lang w:val="en-US"/>
              </w:rPr>
              <w:t xml:space="preserve"> </w:t>
            </w:r>
            <w:proofErr w:type="spellStart"/>
            <w:r w:rsidR="007A60DD" w:rsidRPr="00C11BEE">
              <w:rPr>
                <w:b/>
                <w:lang w:val="en-US"/>
              </w:rPr>
              <w:t>akzeptiert</w:t>
            </w:r>
            <w:proofErr w:type="spellEnd"/>
            <w:r w:rsidR="007A60DD" w:rsidRPr="00C11BEE">
              <w:rPr>
                <w:b/>
                <w:lang w:val="en-US"/>
              </w:rPr>
              <w:t xml:space="preserve"> </w:t>
            </w:r>
            <w:proofErr w:type="spellStart"/>
            <w:r w:rsidR="007A60DD" w:rsidRPr="00C11BEE">
              <w:rPr>
                <w:b/>
                <w:lang w:val="en-US"/>
              </w:rPr>
              <w:t>durch</w:t>
            </w:r>
            <w:proofErr w:type="spellEnd"/>
            <w:r w:rsidR="007A60DD" w:rsidRPr="00C11BEE">
              <w:rPr>
                <w:b/>
                <w:lang w:val="en-US"/>
              </w:rPr>
              <w:t xml:space="preserve"> </w:t>
            </w:r>
            <w:proofErr w:type="spellStart"/>
            <w:r w:rsidR="00024D72">
              <w:rPr>
                <w:b/>
                <w:lang w:val="en-US"/>
              </w:rPr>
              <w:t>tkre</w:t>
            </w:r>
            <w:proofErr w:type="spellEnd"/>
            <w:r w:rsidR="007A60DD">
              <w:rPr>
                <w:b/>
                <w:lang w:val="en-US"/>
              </w:rPr>
              <w:t xml:space="preserve"> </w:t>
            </w:r>
            <w:r w:rsidR="007A60DD" w:rsidRPr="00C11BEE">
              <w:rPr>
                <w:i/>
                <w:sz w:val="20"/>
                <w:lang w:val="en-US"/>
              </w:rPr>
              <w:t xml:space="preserve">/ not accepted by </w:t>
            </w:r>
            <w:proofErr w:type="spellStart"/>
            <w:r w:rsidR="00024D72">
              <w:rPr>
                <w:i/>
                <w:sz w:val="20"/>
                <w:lang w:val="en-US"/>
              </w:rPr>
              <w:t>tkre</w:t>
            </w:r>
            <w:proofErr w:type="spellEnd"/>
          </w:p>
          <w:p w:rsidR="007A60DD" w:rsidRPr="00622240" w:rsidRDefault="006339DF" w:rsidP="000818EE">
            <w:pPr>
              <w:rPr>
                <w:b/>
                <w:lang w:val="en-US"/>
              </w:rPr>
            </w:pPr>
            <w:sdt>
              <w:sdtPr>
                <w:rPr>
                  <w:lang w:val="en-US"/>
                </w:rPr>
                <w:id w:val="-528109389"/>
                <w14:checkbox>
                  <w14:checked w14:val="0"/>
                  <w14:checkedState w14:val="2612" w14:font="MS Gothic"/>
                  <w14:uncheckedState w14:val="2610" w14:font="MS Gothic"/>
                </w14:checkbox>
              </w:sdtPr>
              <w:sdtEndPr/>
              <w:sdtContent>
                <w:r w:rsidR="007A60DD" w:rsidRPr="00622240">
                  <w:rPr>
                    <w:rFonts w:ascii="MS Gothic" w:eastAsia="MS Gothic" w:hAnsi="MS Gothic" w:hint="eastAsia"/>
                    <w:lang w:val="en-US"/>
                  </w:rPr>
                  <w:t>☐</w:t>
                </w:r>
              </w:sdtContent>
            </w:sdt>
            <w:r w:rsidR="007A60DD" w:rsidRPr="00622240">
              <w:rPr>
                <w:lang w:val="en-US"/>
              </w:rPr>
              <w:t xml:space="preserve"> </w:t>
            </w:r>
            <w:proofErr w:type="spellStart"/>
            <w:r w:rsidR="007A60DD" w:rsidRPr="00622240">
              <w:rPr>
                <w:b/>
                <w:lang w:val="en-US"/>
              </w:rPr>
              <w:t>mit</w:t>
            </w:r>
            <w:proofErr w:type="spellEnd"/>
            <w:r w:rsidR="007A60DD" w:rsidRPr="00622240">
              <w:rPr>
                <w:b/>
                <w:lang w:val="en-US"/>
              </w:rPr>
              <w:t xml:space="preserve"> </w:t>
            </w:r>
            <w:proofErr w:type="spellStart"/>
            <w:r w:rsidR="007A60DD" w:rsidRPr="00622240">
              <w:rPr>
                <w:b/>
                <w:lang w:val="en-US"/>
              </w:rPr>
              <w:t>Auflagen</w:t>
            </w:r>
            <w:proofErr w:type="spellEnd"/>
            <w:r w:rsidR="007A60DD" w:rsidRPr="00622240">
              <w:rPr>
                <w:b/>
                <w:lang w:val="en-US"/>
              </w:rPr>
              <w:t xml:space="preserve"> </w:t>
            </w:r>
            <w:r w:rsidR="00024D72">
              <w:rPr>
                <w:b/>
                <w:lang w:val="en-US"/>
              </w:rPr>
              <w:t>(</w:t>
            </w:r>
            <w:proofErr w:type="spellStart"/>
            <w:r w:rsidR="00024D72">
              <w:rPr>
                <w:b/>
                <w:lang w:val="en-US"/>
              </w:rPr>
              <w:t>graue</w:t>
            </w:r>
            <w:proofErr w:type="spellEnd"/>
            <w:r w:rsidR="00024D72">
              <w:rPr>
                <w:b/>
                <w:lang w:val="en-US"/>
              </w:rPr>
              <w:t xml:space="preserve"> Felder) </w:t>
            </w:r>
            <w:proofErr w:type="spellStart"/>
            <w:r w:rsidR="007A60DD" w:rsidRPr="00622240">
              <w:rPr>
                <w:b/>
                <w:lang w:val="en-US"/>
              </w:rPr>
              <w:t>akzeptiert</w:t>
            </w:r>
            <w:proofErr w:type="spellEnd"/>
            <w:r w:rsidR="007A60DD" w:rsidRPr="00622240">
              <w:rPr>
                <w:b/>
                <w:lang w:val="en-US"/>
              </w:rPr>
              <w:t xml:space="preserve"> </w:t>
            </w:r>
            <w:proofErr w:type="spellStart"/>
            <w:r w:rsidR="007A60DD" w:rsidRPr="00622240">
              <w:rPr>
                <w:b/>
                <w:lang w:val="en-US"/>
              </w:rPr>
              <w:t>durch</w:t>
            </w:r>
            <w:proofErr w:type="spellEnd"/>
            <w:r w:rsidR="007A60DD" w:rsidRPr="00622240">
              <w:rPr>
                <w:b/>
                <w:lang w:val="en-US"/>
              </w:rPr>
              <w:t xml:space="preserve"> </w:t>
            </w:r>
            <w:proofErr w:type="spellStart"/>
            <w:r w:rsidR="00024D72">
              <w:rPr>
                <w:b/>
                <w:lang w:val="en-US"/>
              </w:rPr>
              <w:t>tkre</w:t>
            </w:r>
            <w:proofErr w:type="spellEnd"/>
            <w:r w:rsidR="007A60DD" w:rsidRPr="00622240">
              <w:rPr>
                <w:b/>
                <w:lang w:val="en-US"/>
              </w:rPr>
              <w:t xml:space="preserve"> </w:t>
            </w:r>
            <w:r w:rsidR="007A60DD" w:rsidRPr="00C11BEE">
              <w:rPr>
                <w:i/>
                <w:sz w:val="20"/>
                <w:lang w:val="en-US"/>
              </w:rPr>
              <w:t xml:space="preserve">/ </w:t>
            </w:r>
            <w:r w:rsidR="007A60DD">
              <w:rPr>
                <w:i/>
                <w:sz w:val="20"/>
                <w:lang w:val="en-US"/>
              </w:rPr>
              <w:t xml:space="preserve">conditionally </w:t>
            </w:r>
            <w:r w:rsidR="00024D72">
              <w:rPr>
                <w:i/>
                <w:sz w:val="20"/>
                <w:lang w:val="en-US"/>
              </w:rPr>
              <w:t xml:space="preserve">(grey marked fields) </w:t>
            </w:r>
            <w:r w:rsidR="007A60DD" w:rsidRPr="00C11BEE">
              <w:rPr>
                <w:i/>
                <w:sz w:val="20"/>
                <w:lang w:val="en-US"/>
              </w:rPr>
              <w:t xml:space="preserve">accepted by </w:t>
            </w:r>
            <w:proofErr w:type="spellStart"/>
            <w:r w:rsidR="00024D72">
              <w:rPr>
                <w:i/>
                <w:sz w:val="20"/>
                <w:lang w:val="en-US"/>
              </w:rPr>
              <w:t>tkre</w:t>
            </w:r>
            <w:proofErr w:type="spellEnd"/>
          </w:p>
          <w:p w:rsidR="007A60DD" w:rsidRPr="00622240" w:rsidRDefault="007A60DD" w:rsidP="000818EE">
            <w:pPr>
              <w:rPr>
                <w:b/>
                <w:lang w:val="en-US"/>
              </w:rPr>
            </w:pPr>
          </w:p>
        </w:tc>
      </w:tr>
      <w:tr w:rsidR="007A60DD" w:rsidRPr="00C03CB1" w:rsidTr="005C17AA">
        <w:tc>
          <w:tcPr>
            <w:tcW w:w="2263" w:type="dxa"/>
            <w:shd w:val="clear" w:color="auto" w:fill="F2F2F2" w:themeFill="background1" w:themeFillShade="F2"/>
          </w:tcPr>
          <w:p w:rsidR="007A60DD" w:rsidRPr="00C03CB1" w:rsidRDefault="007A60DD" w:rsidP="000818EE">
            <w:pPr>
              <w:rPr>
                <w:b/>
              </w:rPr>
            </w:pPr>
            <w:r w:rsidRPr="00C03CB1">
              <w:rPr>
                <w:b/>
              </w:rPr>
              <w:t>Datum</w:t>
            </w:r>
          </w:p>
          <w:p w:rsidR="007A60DD" w:rsidRPr="00C03CB1" w:rsidRDefault="007A60DD" w:rsidP="000818EE">
            <w:pPr>
              <w:rPr>
                <w:i/>
              </w:rPr>
            </w:pPr>
            <w:r w:rsidRPr="00C03CB1">
              <w:rPr>
                <w:i/>
                <w:sz w:val="20"/>
              </w:rPr>
              <w:t>Date</w:t>
            </w:r>
          </w:p>
        </w:tc>
        <w:tc>
          <w:tcPr>
            <w:tcW w:w="1843" w:type="dxa"/>
            <w:shd w:val="clear" w:color="auto" w:fill="F2F2F2" w:themeFill="background1" w:themeFillShade="F2"/>
          </w:tcPr>
          <w:p w:rsidR="007A60DD" w:rsidRPr="00C03CB1" w:rsidRDefault="007A60DD" w:rsidP="000818EE">
            <w:pPr>
              <w:rPr>
                <w:b/>
              </w:rPr>
            </w:pPr>
            <w:r>
              <w:rPr>
                <w:b/>
              </w:rPr>
              <w:t>Abteilung</w:t>
            </w:r>
          </w:p>
          <w:p w:rsidR="007A60DD" w:rsidRPr="00C03CB1" w:rsidRDefault="007A60DD" w:rsidP="000818EE">
            <w:pPr>
              <w:rPr>
                <w:i/>
              </w:rPr>
            </w:pPr>
            <w:r>
              <w:rPr>
                <w:i/>
                <w:sz w:val="20"/>
              </w:rPr>
              <w:t>Department</w:t>
            </w:r>
          </w:p>
        </w:tc>
        <w:tc>
          <w:tcPr>
            <w:tcW w:w="3173" w:type="dxa"/>
            <w:shd w:val="clear" w:color="auto" w:fill="F2F2F2" w:themeFill="background1" w:themeFillShade="F2"/>
          </w:tcPr>
          <w:p w:rsidR="007A60DD" w:rsidRDefault="007A60DD" w:rsidP="000818EE">
            <w:pPr>
              <w:rPr>
                <w:b/>
              </w:rPr>
            </w:pPr>
            <w:r>
              <w:rPr>
                <w:b/>
              </w:rPr>
              <w:t>Name</w:t>
            </w:r>
          </w:p>
          <w:p w:rsidR="007A60DD" w:rsidRPr="007A60DD" w:rsidRDefault="007A60DD" w:rsidP="000818EE">
            <w:pPr>
              <w:rPr>
                <w:i/>
                <w:sz w:val="20"/>
                <w:szCs w:val="20"/>
              </w:rPr>
            </w:pPr>
            <w:r w:rsidRPr="007A60DD">
              <w:rPr>
                <w:i/>
                <w:sz w:val="20"/>
                <w:szCs w:val="20"/>
              </w:rPr>
              <w:t>Name</w:t>
            </w:r>
          </w:p>
        </w:tc>
        <w:tc>
          <w:tcPr>
            <w:tcW w:w="2922" w:type="dxa"/>
            <w:shd w:val="clear" w:color="auto" w:fill="F2F2F2" w:themeFill="background1" w:themeFillShade="F2"/>
          </w:tcPr>
          <w:p w:rsidR="007A60DD" w:rsidRPr="00C03CB1" w:rsidRDefault="007A60DD" w:rsidP="000818EE">
            <w:pPr>
              <w:rPr>
                <w:b/>
              </w:rPr>
            </w:pPr>
            <w:r w:rsidRPr="00C03CB1">
              <w:rPr>
                <w:b/>
              </w:rPr>
              <w:t>Unterschrift</w:t>
            </w:r>
          </w:p>
          <w:p w:rsidR="007A60DD" w:rsidRPr="00C03CB1" w:rsidRDefault="007A60DD" w:rsidP="000818EE">
            <w:pPr>
              <w:rPr>
                <w:i/>
                <w:sz w:val="20"/>
                <w:szCs w:val="20"/>
                <w:lang w:val="en-US"/>
              </w:rPr>
            </w:pPr>
            <w:r w:rsidRPr="00C03CB1">
              <w:rPr>
                <w:i/>
                <w:sz w:val="20"/>
                <w:szCs w:val="20"/>
                <w:lang w:val="en-US"/>
              </w:rPr>
              <w:t>Signature</w:t>
            </w:r>
          </w:p>
        </w:tc>
      </w:tr>
      <w:tr w:rsidR="007A60DD" w:rsidRPr="00C03CB1" w:rsidTr="005C17AA">
        <w:tc>
          <w:tcPr>
            <w:tcW w:w="2263" w:type="dxa"/>
            <w:shd w:val="clear" w:color="auto" w:fill="F2F2F2" w:themeFill="background1" w:themeFillShade="F2"/>
          </w:tcPr>
          <w:p w:rsidR="007A60DD" w:rsidRDefault="007A60DD" w:rsidP="000818EE">
            <w:pPr>
              <w:rPr>
                <w:b/>
              </w:rPr>
            </w:pPr>
            <w:r>
              <w:rPr>
                <w:b/>
              </w:rPr>
              <w:t>Datum</w:t>
            </w:r>
          </w:p>
          <w:p w:rsidR="007A60DD" w:rsidRPr="00AB56F7" w:rsidRDefault="007A60DD" w:rsidP="000818EE">
            <w:pPr>
              <w:rPr>
                <w:i/>
                <w:sz w:val="20"/>
                <w:szCs w:val="20"/>
              </w:rPr>
            </w:pPr>
            <w:r w:rsidRPr="00AB56F7">
              <w:rPr>
                <w:i/>
                <w:sz w:val="20"/>
                <w:szCs w:val="20"/>
              </w:rPr>
              <w:t>Date</w:t>
            </w:r>
          </w:p>
        </w:tc>
        <w:tc>
          <w:tcPr>
            <w:tcW w:w="1843" w:type="dxa"/>
            <w:shd w:val="clear" w:color="auto" w:fill="F2F2F2" w:themeFill="background1" w:themeFillShade="F2"/>
          </w:tcPr>
          <w:p w:rsidR="007A60DD" w:rsidRDefault="007A60DD" w:rsidP="000818EE">
            <w:pPr>
              <w:rPr>
                <w:b/>
              </w:rPr>
            </w:pPr>
            <w:r>
              <w:rPr>
                <w:b/>
              </w:rPr>
              <w:t>Abteilung</w:t>
            </w:r>
          </w:p>
          <w:p w:rsidR="007A60DD" w:rsidRPr="00AB56F7" w:rsidRDefault="007A60DD" w:rsidP="000818EE">
            <w:pPr>
              <w:rPr>
                <w:i/>
                <w:sz w:val="20"/>
                <w:szCs w:val="20"/>
              </w:rPr>
            </w:pPr>
            <w:r>
              <w:rPr>
                <w:i/>
                <w:sz w:val="20"/>
                <w:szCs w:val="20"/>
              </w:rPr>
              <w:t>Department</w:t>
            </w:r>
          </w:p>
        </w:tc>
        <w:tc>
          <w:tcPr>
            <w:tcW w:w="3173" w:type="dxa"/>
            <w:shd w:val="clear" w:color="auto" w:fill="F2F2F2" w:themeFill="background1" w:themeFillShade="F2"/>
          </w:tcPr>
          <w:p w:rsidR="007A60DD" w:rsidRDefault="007A60DD" w:rsidP="000818EE">
            <w:pPr>
              <w:rPr>
                <w:b/>
              </w:rPr>
            </w:pPr>
            <w:r>
              <w:rPr>
                <w:b/>
              </w:rPr>
              <w:t>Name</w:t>
            </w:r>
          </w:p>
          <w:p w:rsidR="007A60DD" w:rsidRPr="007A60DD" w:rsidRDefault="007A60DD" w:rsidP="000818EE">
            <w:pPr>
              <w:rPr>
                <w:i/>
                <w:sz w:val="20"/>
                <w:szCs w:val="20"/>
              </w:rPr>
            </w:pPr>
            <w:r w:rsidRPr="007A60DD">
              <w:rPr>
                <w:i/>
                <w:sz w:val="20"/>
                <w:szCs w:val="20"/>
              </w:rPr>
              <w:t>Name</w:t>
            </w:r>
          </w:p>
        </w:tc>
        <w:tc>
          <w:tcPr>
            <w:tcW w:w="2922" w:type="dxa"/>
            <w:shd w:val="clear" w:color="auto" w:fill="F2F2F2" w:themeFill="background1" w:themeFillShade="F2"/>
          </w:tcPr>
          <w:p w:rsidR="007A60DD" w:rsidRDefault="007A60DD" w:rsidP="000818EE">
            <w:pPr>
              <w:rPr>
                <w:b/>
              </w:rPr>
            </w:pPr>
            <w:r>
              <w:rPr>
                <w:b/>
              </w:rPr>
              <w:t>Unterschrift</w:t>
            </w:r>
          </w:p>
          <w:p w:rsidR="007A60DD" w:rsidRPr="00AB56F7" w:rsidRDefault="007A60DD" w:rsidP="000818EE">
            <w:pPr>
              <w:rPr>
                <w:i/>
                <w:sz w:val="20"/>
                <w:szCs w:val="20"/>
              </w:rPr>
            </w:pPr>
            <w:proofErr w:type="spellStart"/>
            <w:r w:rsidRPr="00AB56F7">
              <w:rPr>
                <w:i/>
                <w:sz w:val="20"/>
                <w:szCs w:val="20"/>
              </w:rPr>
              <w:t>Signature</w:t>
            </w:r>
            <w:proofErr w:type="spellEnd"/>
          </w:p>
        </w:tc>
      </w:tr>
    </w:tbl>
    <w:p w:rsidR="00D06336" w:rsidRPr="00563237" w:rsidRDefault="00D06336" w:rsidP="00D06336">
      <w:pPr>
        <w:spacing w:after="0"/>
        <w:rPr>
          <w:sz w:val="16"/>
          <w:szCs w:val="16"/>
        </w:rPr>
      </w:pPr>
    </w:p>
    <w:tbl>
      <w:tblPr>
        <w:tblStyle w:val="Tabellenraster"/>
        <w:tblW w:w="10201" w:type="dxa"/>
        <w:tblInd w:w="113" w:type="dxa"/>
        <w:shd w:val="clear" w:color="auto" w:fill="F2F2F2" w:themeFill="background1" w:themeFillShade="F2"/>
        <w:tblLook w:val="04A0" w:firstRow="1" w:lastRow="0" w:firstColumn="1" w:lastColumn="0" w:noHBand="0" w:noVBand="1"/>
      </w:tblPr>
      <w:tblGrid>
        <w:gridCol w:w="1727"/>
        <w:gridCol w:w="4436"/>
        <w:gridCol w:w="4038"/>
      </w:tblGrid>
      <w:tr w:rsidR="005C17AA" w:rsidRPr="006339DF" w:rsidTr="005C17AA">
        <w:trPr>
          <w:trHeight w:val="629"/>
        </w:trPr>
        <w:tc>
          <w:tcPr>
            <w:tcW w:w="10201" w:type="dxa"/>
            <w:gridSpan w:val="3"/>
            <w:shd w:val="clear" w:color="auto" w:fill="FFFFFF" w:themeFill="background1"/>
          </w:tcPr>
          <w:p w:rsidR="005C17AA" w:rsidRPr="00264391" w:rsidRDefault="006339DF" w:rsidP="00C51A5D">
            <w:pPr>
              <w:rPr>
                <w:b/>
                <w:lang w:val="en-US"/>
              </w:rPr>
            </w:pPr>
            <w:sdt>
              <w:sdtPr>
                <w:rPr>
                  <w:lang w:val="en-US"/>
                </w:rPr>
                <w:id w:val="-1515222954"/>
                <w14:checkbox>
                  <w14:checked w14:val="0"/>
                  <w14:checkedState w14:val="2612" w14:font="MS Gothic"/>
                  <w14:uncheckedState w14:val="2610" w14:font="MS Gothic"/>
                </w14:checkbox>
              </w:sdtPr>
              <w:sdtEndPr/>
              <w:sdtContent>
                <w:r w:rsidR="005C17AA" w:rsidRPr="00264391">
                  <w:rPr>
                    <w:rFonts w:ascii="MS Gothic" w:eastAsia="MS Gothic" w:hAnsi="MS Gothic" w:hint="eastAsia"/>
                    <w:lang w:val="en-US"/>
                  </w:rPr>
                  <w:t>☐</w:t>
                </w:r>
              </w:sdtContent>
            </w:sdt>
            <w:r w:rsidR="005C17AA" w:rsidRPr="00264391">
              <w:rPr>
                <w:lang w:val="en-US"/>
              </w:rPr>
              <w:t xml:space="preserve"> </w:t>
            </w:r>
            <w:proofErr w:type="spellStart"/>
            <w:r w:rsidR="005C17AA" w:rsidRPr="00264391">
              <w:rPr>
                <w:b/>
                <w:lang w:val="en-US"/>
              </w:rPr>
              <w:t>Auflagen</w:t>
            </w:r>
            <w:proofErr w:type="spellEnd"/>
            <w:r w:rsidR="005C17AA" w:rsidRPr="00264391">
              <w:rPr>
                <w:b/>
                <w:lang w:val="en-US"/>
              </w:rPr>
              <w:t xml:space="preserve"> </w:t>
            </w:r>
            <w:proofErr w:type="spellStart"/>
            <w:r w:rsidR="005C17AA" w:rsidRPr="00264391">
              <w:rPr>
                <w:b/>
                <w:lang w:val="en-US"/>
              </w:rPr>
              <w:t>akzeptiert</w:t>
            </w:r>
            <w:proofErr w:type="spellEnd"/>
            <w:r w:rsidR="005C17AA" w:rsidRPr="00264391">
              <w:rPr>
                <w:b/>
                <w:lang w:val="en-US"/>
              </w:rPr>
              <w:t xml:space="preserve"> </w:t>
            </w:r>
            <w:proofErr w:type="spellStart"/>
            <w:r w:rsidR="005C17AA" w:rsidRPr="00264391">
              <w:rPr>
                <w:b/>
                <w:lang w:val="en-US"/>
              </w:rPr>
              <w:t>durch</w:t>
            </w:r>
            <w:proofErr w:type="spellEnd"/>
            <w:r w:rsidR="005C17AA" w:rsidRPr="00264391">
              <w:rPr>
                <w:b/>
                <w:lang w:val="en-US"/>
              </w:rPr>
              <w:t xml:space="preserve"> </w:t>
            </w:r>
            <w:proofErr w:type="spellStart"/>
            <w:r w:rsidR="005C17AA" w:rsidRPr="00264391">
              <w:rPr>
                <w:b/>
                <w:lang w:val="en-US"/>
              </w:rPr>
              <w:t>Lieferant</w:t>
            </w:r>
            <w:proofErr w:type="spellEnd"/>
            <w:r w:rsidR="005C17AA" w:rsidRPr="00264391">
              <w:rPr>
                <w:b/>
                <w:lang w:val="en-US"/>
              </w:rPr>
              <w:t xml:space="preserve"> </w:t>
            </w:r>
            <w:r w:rsidR="005C17AA" w:rsidRPr="00264391">
              <w:rPr>
                <w:i/>
                <w:sz w:val="20"/>
                <w:lang w:val="en-US"/>
              </w:rPr>
              <w:t xml:space="preserve">/ </w:t>
            </w:r>
            <w:r w:rsidR="00264391" w:rsidRPr="00264391">
              <w:rPr>
                <w:i/>
                <w:sz w:val="20"/>
                <w:lang w:val="en-US"/>
              </w:rPr>
              <w:t xml:space="preserve">conditions </w:t>
            </w:r>
            <w:r w:rsidR="005C17AA" w:rsidRPr="00264391">
              <w:rPr>
                <w:i/>
                <w:sz w:val="20"/>
                <w:lang w:val="en-US"/>
              </w:rPr>
              <w:t xml:space="preserve">accepted by </w:t>
            </w:r>
            <w:r w:rsidR="00264391" w:rsidRPr="00264391">
              <w:rPr>
                <w:i/>
                <w:sz w:val="20"/>
                <w:lang w:val="en-US"/>
              </w:rPr>
              <w:t>supplier</w:t>
            </w:r>
          </w:p>
          <w:p w:rsidR="005C17AA" w:rsidRPr="00622240" w:rsidRDefault="006339DF" w:rsidP="00B54EDC">
            <w:pPr>
              <w:rPr>
                <w:b/>
                <w:lang w:val="en-US"/>
              </w:rPr>
            </w:pPr>
            <w:sdt>
              <w:sdtPr>
                <w:rPr>
                  <w:lang w:val="en-US"/>
                </w:rPr>
                <w:id w:val="-1435510870"/>
                <w14:checkbox>
                  <w14:checked w14:val="0"/>
                  <w14:checkedState w14:val="2612" w14:font="MS Gothic"/>
                  <w14:uncheckedState w14:val="2610" w14:font="MS Gothic"/>
                </w14:checkbox>
              </w:sdtPr>
              <w:sdtEndPr/>
              <w:sdtContent>
                <w:r w:rsidR="005C17AA" w:rsidRPr="00C11BEE">
                  <w:rPr>
                    <w:rFonts w:ascii="MS Gothic" w:eastAsia="MS Gothic" w:hAnsi="MS Gothic" w:hint="eastAsia"/>
                    <w:lang w:val="en-US"/>
                  </w:rPr>
                  <w:t>☐</w:t>
                </w:r>
              </w:sdtContent>
            </w:sdt>
            <w:r w:rsidR="005C17AA" w:rsidRPr="00C11BEE">
              <w:rPr>
                <w:lang w:val="en-US"/>
              </w:rPr>
              <w:t xml:space="preserve"> </w:t>
            </w:r>
            <w:proofErr w:type="spellStart"/>
            <w:r w:rsidR="00264391" w:rsidRPr="00264391">
              <w:rPr>
                <w:b/>
                <w:lang w:val="en-US"/>
              </w:rPr>
              <w:t>Auflagen</w:t>
            </w:r>
            <w:proofErr w:type="spellEnd"/>
            <w:r w:rsidR="00264391" w:rsidRPr="00264391">
              <w:rPr>
                <w:b/>
                <w:lang w:val="en-US"/>
              </w:rPr>
              <w:t xml:space="preserve"> </w:t>
            </w:r>
            <w:proofErr w:type="spellStart"/>
            <w:r w:rsidR="005C17AA" w:rsidRPr="00264391">
              <w:rPr>
                <w:b/>
                <w:lang w:val="en-US"/>
              </w:rPr>
              <w:t>nicht</w:t>
            </w:r>
            <w:proofErr w:type="spellEnd"/>
            <w:r w:rsidR="005C17AA" w:rsidRPr="00C11BEE">
              <w:rPr>
                <w:b/>
                <w:lang w:val="en-US"/>
              </w:rPr>
              <w:t xml:space="preserve"> </w:t>
            </w:r>
            <w:proofErr w:type="spellStart"/>
            <w:r w:rsidR="005C17AA" w:rsidRPr="00C11BEE">
              <w:rPr>
                <w:b/>
                <w:lang w:val="en-US"/>
              </w:rPr>
              <w:t>akzeptiert</w:t>
            </w:r>
            <w:proofErr w:type="spellEnd"/>
            <w:r w:rsidR="005C17AA" w:rsidRPr="00C11BEE">
              <w:rPr>
                <w:b/>
                <w:lang w:val="en-US"/>
              </w:rPr>
              <w:t xml:space="preserve"> </w:t>
            </w:r>
            <w:proofErr w:type="spellStart"/>
            <w:r w:rsidR="005C17AA" w:rsidRPr="00C11BEE">
              <w:rPr>
                <w:b/>
                <w:lang w:val="en-US"/>
              </w:rPr>
              <w:t>durch</w:t>
            </w:r>
            <w:proofErr w:type="spellEnd"/>
            <w:r w:rsidR="005C17AA" w:rsidRPr="00C11BEE">
              <w:rPr>
                <w:b/>
                <w:lang w:val="en-US"/>
              </w:rPr>
              <w:t xml:space="preserve"> </w:t>
            </w:r>
            <w:proofErr w:type="spellStart"/>
            <w:r w:rsidR="00B54EDC">
              <w:rPr>
                <w:b/>
                <w:lang w:val="en-US"/>
              </w:rPr>
              <w:t>Lieferant</w:t>
            </w:r>
            <w:proofErr w:type="spellEnd"/>
            <w:r w:rsidR="005C17AA">
              <w:rPr>
                <w:b/>
                <w:lang w:val="en-US"/>
              </w:rPr>
              <w:t xml:space="preserve"> </w:t>
            </w:r>
            <w:r w:rsidR="005C17AA" w:rsidRPr="00C11BEE">
              <w:rPr>
                <w:i/>
                <w:sz w:val="20"/>
                <w:lang w:val="en-US"/>
              </w:rPr>
              <w:t xml:space="preserve">/ </w:t>
            </w:r>
            <w:r w:rsidR="00264391" w:rsidRPr="00264391">
              <w:rPr>
                <w:i/>
                <w:sz w:val="20"/>
                <w:lang w:val="en-US"/>
              </w:rPr>
              <w:t xml:space="preserve">conditions </w:t>
            </w:r>
            <w:r w:rsidR="005C17AA" w:rsidRPr="00C11BEE">
              <w:rPr>
                <w:i/>
                <w:sz w:val="20"/>
                <w:lang w:val="en-US"/>
              </w:rPr>
              <w:t xml:space="preserve">not accepted by </w:t>
            </w:r>
            <w:r w:rsidR="00264391" w:rsidRPr="00264391">
              <w:rPr>
                <w:i/>
                <w:sz w:val="20"/>
                <w:lang w:val="en-US"/>
              </w:rPr>
              <w:t>supplier</w:t>
            </w:r>
          </w:p>
        </w:tc>
      </w:tr>
      <w:tr w:rsidR="005C17AA" w:rsidRPr="00C03CB1" w:rsidTr="005C17AA">
        <w:tblPrEx>
          <w:shd w:val="clear" w:color="auto" w:fill="auto"/>
        </w:tblPrEx>
        <w:tc>
          <w:tcPr>
            <w:tcW w:w="1727" w:type="dxa"/>
            <w:shd w:val="clear" w:color="auto" w:fill="FFFFFF" w:themeFill="background1"/>
          </w:tcPr>
          <w:p w:rsidR="005C17AA" w:rsidRPr="00C03CB1" w:rsidRDefault="005C17AA" w:rsidP="00C51A5D">
            <w:pPr>
              <w:rPr>
                <w:b/>
              </w:rPr>
            </w:pPr>
            <w:r w:rsidRPr="00C03CB1">
              <w:rPr>
                <w:b/>
              </w:rPr>
              <w:t>Datum</w:t>
            </w:r>
          </w:p>
          <w:p w:rsidR="005C17AA" w:rsidRPr="00C03CB1" w:rsidRDefault="005C17AA" w:rsidP="00C51A5D">
            <w:pPr>
              <w:rPr>
                <w:i/>
              </w:rPr>
            </w:pPr>
            <w:r w:rsidRPr="00C03CB1">
              <w:rPr>
                <w:i/>
                <w:sz w:val="20"/>
              </w:rPr>
              <w:t>Date</w:t>
            </w:r>
          </w:p>
        </w:tc>
        <w:tc>
          <w:tcPr>
            <w:tcW w:w="4436" w:type="dxa"/>
            <w:shd w:val="clear" w:color="auto" w:fill="FFFFFF" w:themeFill="background1"/>
          </w:tcPr>
          <w:p w:rsidR="005C17AA" w:rsidRPr="00C03CB1" w:rsidRDefault="005C17AA" w:rsidP="00C51A5D">
            <w:pPr>
              <w:rPr>
                <w:b/>
              </w:rPr>
            </w:pPr>
            <w:r w:rsidRPr="00C03CB1">
              <w:rPr>
                <w:b/>
              </w:rPr>
              <w:t>Name</w:t>
            </w:r>
          </w:p>
          <w:p w:rsidR="005C17AA" w:rsidRPr="00C03CB1" w:rsidRDefault="005C17AA" w:rsidP="00C51A5D">
            <w:pPr>
              <w:rPr>
                <w:i/>
              </w:rPr>
            </w:pPr>
            <w:r w:rsidRPr="00C03CB1">
              <w:rPr>
                <w:i/>
                <w:sz w:val="20"/>
              </w:rPr>
              <w:t>Name</w:t>
            </w:r>
          </w:p>
        </w:tc>
        <w:tc>
          <w:tcPr>
            <w:tcW w:w="4038" w:type="dxa"/>
            <w:shd w:val="clear" w:color="auto" w:fill="FFFFFF" w:themeFill="background1"/>
          </w:tcPr>
          <w:p w:rsidR="005C17AA" w:rsidRPr="00C03CB1" w:rsidRDefault="005C17AA" w:rsidP="00C51A5D">
            <w:pPr>
              <w:rPr>
                <w:b/>
              </w:rPr>
            </w:pPr>
            <w:r w:rsidRPr="00C03CB1">
              <w:rPr>
                <w:b/>
              </w:rPr>
              <w:t>Unterschrift</w:t>
            </w:r>
          </w:p>
          <w:p w:rsidR="005C17AA" w:rsidRPr="00C03CB1" w:rsidRDefault="005C17AA" w:rsidP="00C51A5D">
            <w:pPr>
              <w:rPr>
                <w:i/>
                <w:sz w:val="20"/>
                <w:szCs w:val="20"/>
                <w:lang w:val="en-US"/>
              </w:rPr>
            </w:pPr>
            <w:r w:rsidRPr="00C03CB1">
              <w:rPr>
                <w:i/>
                <w:sz w:val="20"/>
                <w:szCs w:val="20"/>
                <w:lang w:val="en-US"/>
              </w:rPr>
              <w:t>Signature</w:t>
            </w:r>
          </w:p>
        </w:tc>
      </w:tr>
    </w:tbl>
    <w:p w:rsidR="00D06336" w:rsidRPr="003920CB" w:rsidRDefault="00D06336" w:rsidP="00D06336">
      <w:pPr>
        <w:spacing w:after="0"/>
        <w:rPr>
          <w:b/>
          <w:sz w:val="20"/>
          <w:szCs w:val="20"/>
        </w:rPr>
      </w:pPr>
      <w:r w:rsidRPr="003920CB">
        <w:rPr>
          <w:b/>
          <w:sz w:val="20"/>
          <w:szCs w:val="20"/>
        </w:rPr>
        <w:t xml:space="preserve">Dieses Formular ist auch im Internet elektronisch verfügbar unter: </w:t>
      </w:r>
      <w:hyperlink r:id="rId9" w:history="1">
        <w:r w:rsidRPr="003920CB">
          <w:rPr>
            <w:b/>
            <w:sz w:val="20"/>
            <w:szCs w:val="20"/>
          </w:rPr>
          <w:t>www.thyssenkrupp-rotheerde.com</w:t>
        </w:r>
      </w:hyperlink>
    </w:p>
    <w:p w:rsidR="00D06336" w:rsidRPr="003920CB" w:rsidRDefault="00D06336" w:rsidP="00D06336">
      <w:pPr>
        <w:spacing w:after="0"/>
        <w:rPr>
          <w:lang w:val="en-US"/>
        </w:rPr>
      </w:pPr>
      <w:r w:rsidRPr="00D06336">
        <w:rPr>
          <w:i/>
          <w:sz w:val="16"/>
          <w:szCs w:val="16"/>
          <w:lang w:val="en-US"/>
        </w:rPr>
        <w:t xml:space="preserve">This format is also available in the Internet: </w:t>
      </w:r>
      <w:hyperlink r:id="rId10" w:history="1">
        <w:r w:rsidRPr="00D06336">
          <w:rPr>
            <w:i/>
            <w:sz w:val="16"/>
            <w:szCs w:val="16"/>
            <w:lang w:val="en-US"/>
          </w:rPr>
          <w:t>www.thyssenkrupp-rotheerde.com</w:t>
        </w:r>
      </w:hyperlink>
    </w:p>
    <w:sectPr w:rsidR="00D06336" w:rsidRPr="003920CB" w:rsidSect="00A6729B">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4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F1" w:rsidRDefault="007037F1" w:rsidP="00A411AD">
      <w:pPr>
        <w:spacing w:after="0" w:line="240" w:lineRule="auto"/>
      </w:pPr>
      <w:r>
        <w:separator/>
      </w:r>
    </w:p>
  </w:endnote>
  <w:endnote w:type="continuationSeparator" w:id="0">
    <w:p w:rsidR="007037F1" w:rsidRDefault="007037F1" w:rsidP="00A4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506040202060204"/>
    <w:charset w:val="00"/>
    <w:family w:val="swiss"/>
    <w:pitch w:val="variable"/>
    <w:sig w:usb0="800000A7" w:usb1="0000004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KTypeBold">
    <w:panose1 w:val="020B0706030202060204"/>
    <w:charset w:val="00"/>
    <w:family w:val="swiss"/>
    <w:pitch w:val="variable"/>
    <w:sig w:usb0="800000A7" w:usb1="0000004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A7" w:rsidRDefault="00BB0DA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A7" w:rsidRDefault="00BB0DA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A7" w:rsidRDefault="00BB0D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F1" w:rsidRDefault="007037F1" w:rsidP="00A411AD">
      <w:pPr>
        <w:spacing w:after="0" w:line="240" w:lineRule="auto"/>
      </w:pPr>
      <w:r>
        <w:separator/>
      </w:r>
    </w:p>
  </w:footnote>
  <w:footnote w:type="continuationSeparator" w:id="0">
    <w:p w:rsidR="007037F1" w:rsidRDefault="007037F1" w:rsidP="00A41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A7" w:rsidRDefault="00BB0D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206" w:type="dxa"/>
      <w:tblInd w:w="113" w:type="dxa"/>
      <w:tblLayout w:type="fixed"/>
      <w:tblLook w:val="04A0" w:firstRow="1" w:lastRow="0" w:firstColumn="1" w:lastColumn="0" w:noHBand="0" w:noVBand="1"/>
    </w:tblPr>
    <w:tblGrid>
      <w:gridCol w:w="2547"/>
      <w:gridCol w:w="5528"/>
      <w:gridCol w:w="992"/>
      <w:gridCol w:w="1139"/>
    </w:tblGrid>
    <w:tr w:rsidR="007037F1" w:rsidTr="002F3172">
      <w:trPr>
        <w:trHeight w:hRule="exact" w:val="397"/>
      </w:trPr>
      <w:tc>
        <w:tcPr>
          <w:tcW w:w="2547" w:type="dxa"/>
          <w:vMerge w:val="restart"/>
        </w:tcPr>
        <w:p w:rsidR="007037F1" w:rsidRPr="0019130B" w:rsidRDefault="007037F1" w:rsidP="00A411AD">
          <w:pPr>
            <w:pStyle w:val="Kopfzeile"/>
            <w:jc w:val="center"/>
            <w:rPr>
              <w:rFonts w:ascii="TKTypeBold" w:hAnsi="TKTypeBold"/>
              <w:b/>
              <w:sz w:val="72"/>
            </w:rPr>
          </w:pPr>
          <w:r>
            <w:rPr>
              <w:rFonts w:ascii="TKTypeBold" w:hAnsi="TKTypeBold"/>
              <w:b/>
              <w:noProof/>
              <w:sz w:val="72"/>
              <w:lang w:eastAsia="de-DE"/>
            </w:rPr>
            <w:drawing>
              <wp:anchor distT="0" distB="0" distL="114300" distR="114300" simplePos="0" relativeHeight="251666432" behindDoc="1" locked="0" layoutInCell="1" allowOverlap="1" wp14:anchorId="786BFD2F" wp14:editId="61DCE0DE">
                <wp:simplePos x="0" y="0"/>
                <wp:positionH relativeFrom="column">
                  <wp:posOffset>224155</wp:posOffset>
                </wp:positionH>
                <wp:positionV relativeFrom="paragraph">
                  <wp:posOffset>-2328</wp:posOffset>
                </wp:positionV>
                <wp:extent cx="1029600" cy="7668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600" cy="766800"/>
                        </a:xfrm>
                        <a:prstGeom prst="rect">
                          <a:avLst/>
                        </a:prstGeom>
                        <a:noFill/>
                      </pic:spPr>
                    </pic:pic>
                  </a:graphicData>
                </a:graphic>
                <wp14:sizeRelH relativeFrom="margin">
                  <wp14:pctWidth>0</wp14:pctWidth>
                </wp14:sizeRelH>
                <wp14:sizeRelV relativeFrom="margin">
                  <wp14:pctHeight>0</wp14:pctHeight>
                </wp14:sizeRelV>
              </wp:anchor>
            </w:drawing>
          </w:r>
        </w:p>
        <w:p w:rsidR="007037F1" w:rsidRPr="0019130B" w:rsidRDefault="007037F1" w:rsidP="00A411AD">
          <w:pPr>
            <w:pStyle w:val="Kopfzeile"/>
            <w:jc w:val="center"/>
            <w:rPr>
              <w:szCs w:val="24"/>
            </w:rPr>
          </w:pPr>
        </w:p>
      </w:tc>
      <w:tc>
        <w:tcPr>
          <w:tcW w:w="5528" w:type="dxa"/>
        </w:tcPr>
        <w:p w:rsidR="007037F1" w:rsidRPr="00EA2BF2" w:rsidRDefault="007037F1" w:rsidP="0019130B">
          <w:pPr>
            <w:spacing w:before="40" w:after="40"/>
            <w:jc w:val="center"/>
            <w:rPr>
              <w:b/>
              <w:i/>
              <w:sz w:val="26"/>
              <w:szCs w:val="26"/>
            </w:rPr>
          </w:pPr>
          <w:r>
            <w:rPr>
              <w:b/>
              <w:i/>
              <w:sz w:val="26"/>
              <w:szCs w:val="26"/>
            </w:rPr>
            <w:t xml:space="preserve">Formular/Vorlage </w:t>
          </w:r>
          <w:r w:rsidRPr="00EA2BF2">
            <w:rPr>
              <w:b/>
              <w:i/>
              <w:sz w:val="26"/>
              <w:szCs w:val="26"/>
            </w:rPr>
            <w:t>FV-QM-10</w:t>
          </w:r>
          <w:r>
            <w:rPr>
              <w:b/>
              <w:i/>
              <w:sz w:val="26"/>
              <w:szCs w:val="26"/>
            </w:rPr>
            <w:t>021</w:t>
          </w:r>
        </w:p>
        <w:p w:rsidR="007037F1" w:rsidRPr="0019130B" w:rsidRDefault="007037F1" w:rsidP="00A411AD">
          <w:pPr>
            <w:jc w:val="center"/>
            <w:rPr>
              <w:szCs w:val="24"/>
            </w:rPr>
          </w:pPr>
        </w:p>
        <w:p w:rsidR="007037F1" w:rsidRPr="0019130B" w:rsidRDefault="007037F1" w:rsidP="00B949C7">
          <w:pPr>
            <w:jc w:val="center"/>
            <w:rPr>
              <w:i/>
              <w:szCs w:val="24"/>
            </w:rPr>
          </w:pPr>
        </w:p>
      </w:tc>
      <w:tc>
        <w:tcPr>
          <w:tcW w:w="2131" w:type="dxa"/>
          <w:gridSpan w:val="2"/>
          <w:tcBorders>
            <w:bottom w:val="single" w:sz="4" w:space="0" w:color="auto"/>
          </w:tcBorders>
          <w:shd w:val="clear" w:color="auto" w:fill="92D050"/>
        </w:tcPr>
        <w:p w:rsidR="007037F1" w:rsidRPr="0019130B" w:rsidRDefault="007037F1" w:rsidP="00B949C7">
          <w:pPr>
            <w:pStyle w:val="Kopfzeile"/>
            <w:jc w:val="center"/>
            <w:rPr>
              <w:b/>
              <w:sz w:val="32"/>
              <w:szCs w:val="32"/>
            </w:rPr>
          </w:pPr>
          <w:r>
            <w:rPr>
              <w:b/>
              <w:color w:val="FFFFFF" w:themeColor="background1"/>
              <w:sz w:val="32"/>
              <w:szCs w:val="32"/>
            </w:rPr>
            <w:t>öffentlich</w:t>
          </w:r>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restart"/>
          <w:vAlign w:val="center"/>
        </w:tcPr>
        <w:p w:rsidR="00D06336" w:rsidRDefault="007037F1" w:rsidP="00D06336">
          <w:pPr>
            <w:jc w:val="center"/>
            <w:rPr>
              <w:b/>
              <w:sz w:val="32"/>
              <w:szCs w:val="32"/>
              <w:lang w:val="en-US"/>
            </w:rPr>
          </w:pPr>
          <w:proofErr w:type="spellStart"/>
          <w:r w:rsidRPr="00D06336">
            <w:rPr>
              <w:b/>
              <w:sz w:val="32"/>
              <w:szCs w:val="32"/>
              <w:lang w:val="en-US"/>
            </w:rPr>
            <w:t>Vertrag</w:t>
          </w:r>
          <w:bookmarkStart w:id="0" w:name="_GoBack"/>
          <w:bookmarkEnd w:id="0"/>
          <w:r w:rsidRPr="00D06336">
            <w:rPr>
              <w:b/>
              <w:sz w:val="32"/>
              <w:szCs w:val="32"/>
              <w:lang w:val="en-US"/>
            </w:rPr>
            <w:t>s</w:t>
          </w:r>
          <w:proofErr w:type="spellEnd"/>
          <w:r w:rsidRPr="00D06336">
            <w:rPr>
              <w:b/>
              <w:sz w:val="32"/>
              <w:szCs w:val="32"/>
              <w:lang w:val="en-US"/>
            </w:rPr>
            <w:t xml:space="preserve">- und </w:t>
          </w:r>
          <w:proofErr w:type="spellStart"/>
          <w:r w:rsidRPr="00D06336">
            <w:rPr>
              <w:b/>
              <w:sz w:val="32"/>
              <w:szCs w:val="32"/>
              <w:lang w:val="en-US"/>
            </w:rPr>
            <w:t>Spezifikationsprüfung</w:t>
          </w:r>
          <w:proofErr w:type="spellEnd"/>
        </w:p>
        <w:p w:rsidR="00D06336" w:rsidRPr="00D06336" w:rsidRDefault="00D06336" w:rsidP="00D06336">
          <w:pPr>
            <w:jc w:val="center"/>
            <w:rPr>
              <w:i/>
              <w:sz w:val="8"/>
              <w:szCs w:val="24"/>
              <w:lang w:val="en-US"/>
            </w:rPr>
          </w:pPr>
        </w:p>
        <w:p w:rsidR="007037F1" w:rsidRPr="00D06336" w:rsidRDefault="00D06336" w:rsidP="00D06336">
          <w:pPr>
            <w:jc w:val="center"/>
            <w:rPr>
              <w:b/>
              <w:sz w:val="32"/>
              <w:szCs w:val="32"/>
              <w:lang w:val="en-US"/>
            </w:rPr>
          </w:pPr>
          <w:r w:rsidRPr="00D06336">
            <w:rPr>
              <w:i/>
              <w:szCs w:val="24"/>
              <w:lang w:val="en-US"/>
            </w:rPr>
            <w:t>Contract and Specification review</w:t>
          </w:r>
        </w:p>
      </w:tc>
      <w:tc>
        <w:tcPr>
          <w:tcW w:w="992" w:type="dxa"/>
          <w:tcBorders>
            <w:bottom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 xml:space="preserve">Revision: </w:t>
          </w:r>
        </w:p>
      </w:tc>
      <w:tc>
        <w:tcPr>
          <w:tcW w:w="1139" w:type="dxa"/>
          <w:tcBorders>
            <w:left w:val="nil"/>
            <w:bottom w:val="nil"/>
          </w:tcBorders>
          <w:shd w:val="clear" w:color="auto" w:fill="FFFFFF" w:themeFill="background1"/>
          <w:tcMar>
            <w:left w:w="57" w:type="dxa"/>
            <w:right w:w="57" w:type="dxa"/>
          </w:tcMar>
        </w:tcPr>
        <w:p w:rsidR="007037F1" w:rsidRPr="00A47A98" w:rsidRDefault="00024D72" w:rsidP="00B51465">
          <w:pPr>
            <w:rPr>
              <w:b/>
              <w:color w:val="FFFFFF" w:themeColor="background1"/>
              <w:sz w:val="18"/>
              <w:szCs w:val="18"/>
            </w:rPr>
          </w:pPr>
          <w:r>
            <w:rPr>
              <w:sz w:val="18"/>
              <w:szCs w:val="18"/>
            </w:rPr>
            <w:t>05</w:t>
          </w:r>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ign w:val="center"/>
        </w:tcPr>
        <w:p w:rsidR="007037F1" w:rsidRPr="0019130B" w:rsidRDefault="007037F1"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Gültig ab:</w:t>
          </w:r>
        </w:p>
      </w:tc>
      <w:tc>
        <w:tcPr>
          <w:tcW w:w="1139" w:type="dxa"/>
          <w:tcBorders>
            <w:top w:val="nil"/>
            <w:left w:val="nil"/>
            <w:bottom w:val="nil"/>
          </w:tcBorders>
          <w:shd w:val="clear" w:color="auto" w:fill="FFFFFF" w:themeFill="background1"/>
          <w:tcMar>
            <w:left w:w="57" w:type="dxa"/>
            <w:right w:w="57" w:type="dxa"/>
          </w:tcMar>
        </w:tcPr>
        <w:p w:rsidR="007037F1" w:rsidRPr="00A47A98" w:rsidRDefault="00024D72" w:rsidP="00024D72">
          <w:pPr>
            <w:rPr>
              <w:sz w:val="18"/>
              <w:szCs w:val="18"/>
            </w:rPr>
          </w:pPr>
          <w:r>
            <w:rPr>
              <w:sz w:val="18"/>
              <w:szCs w:val="18"/>
            </w:rPr>
            <w:t>09</w:t>
          </w:r>
          <w:r w:rsidR="005C17AA">
            <w:rPr>
              <w:sz w:val="18"/>
              <w:szCs w:val="18"/>
            </w:rPr>
            <w:t>.0</w:t>
          </w:r>
          <w:r>
            <w:rPr>
              <w:sz w:val="18"/>
              <w:szCs w:val="18"/>
            </w:rPr>
            <w:t>4</w:t>
          </w:r>
          <w:r w:rsidR="005C17AA">
            <w:rPr>
              <w:sz w:val="18"/>
              <w:szCs w:val="18"/>
            </w:rPr>
            <w:t>.20</w:t>
          </w:r>
          <w:r w:rsidR="00DF60BC">
            <w:rPr>
              <w:sz w:val="18"/>
              <w:szCs w:val="18"/>
            </w:rPr>
            <w:t>20</w:t>
          </w:r>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ign w:val="center"/>
        </w:tcPr>
        <w:p w:rsidR="007037F1" w:rsidRPr="0019130B" w:rsidRDefault="007037F1"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erstellt:</w:t>
          </w:r>
        </w:p>
      </w:tc>
      <w:tc>
        <w:tcPr>
          <w:tcW w:w="1139" w:type="dxa"/>
          <w:tcBorders>
            <w:top w:val="nil"/>
            <w:left w:val="nil"/>
            <w:bottom w:val="nil"/>
          </w:tcBorders>
          <w:shd w:val="clear" w:color="auto" w:fill="FFFFFF" w:themeFill="background1"/>
          <w:tcMar>
            <w:left w:w="57" w:type="dxa"/>
            <w:right w:w="57" w:type="dxa"/>
          </w:tcMar>
        </w:tcPr>
        <w:p w:rsidR="007037F1" w:rsidRPr="00A47A98" w:rsidRDefault="00DF60BC" w:rsidP="00AF34D8">
          <w:pPr>
            <w:rPr>
              <w:sz w:val="18"/>
              <w:szCs w:val="18"/>
            </w:rPr>
          </w:pPr>
          <w:r>
            <w:rPr>
              <w:sz w:val="18"/>
              <w:szCs w:val="18"/>
            </w:rPr>
            <w:t>Henke</w:t>
          </w:r>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ign w:val="center"/>
        </w:tcPr>
        <w:p w:rsidR="007037F1" w:rsidRPr="0019130B" w:rsidRDefault="007037F1" w:rsidP="007C095D">
          <w:pPr>
            <w:jc w:val="center"/>
            <w:rPr>
              <w:b/>
              <w:sz w:val="32"/>
              <w:szCs w:val="32"/>
            </w:rPr>
          </w:pPr>
        </w:p>
      </w:tc>
      <w:tc>
        <w:tcPr>
          <w:tcW w:w="992" w:type="dxa"/>
          <w:tcBorders>
            <w:top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genehmigt</w:t>
          </w:r>
          <w:r>
            <w:rPr>
              <w:sz w:val="18"/>
              <w:szCs w:val="18"/>
            </w:rPr>
            <w:t>:</w:t>
          </w:r>
        </w:p>
      </w:tc>
      <w:tc>
        <w:tcPr>
          <w:tcW w:w="1139" w:type="dxa"/>
          <w:tcBorders>
            <w:top w:val="nil"/>
            <w:left w:val="nil"/>
          </w:tcBorders>
          <w:shd w:val="clear" w:color="auto" w:fill="FFFFFF" w:themeFill="background1"/>
          <w:tcMar>
            <w:left w:w="57" w:type="dxa"/>
            <w:right w:w="57" w:type="dxa"/>
          </w:tcMar>
        </w:tcPr>
        <w:p w:rsidR="007037F1" w:rsidRPr="00A47A98" w:rsidRDefault="00024D72" w:rsidP="00A47A98">
          <w:pPr>
            <w:rPr>
              <w:sz w:val="18"/>
              <w:szCs w:val="18"/>
            </w:rPr>
          </w:pPr>
          <w:r>
            <w:rPr>
              <w:sz w:val="18"/>
              <w:szCs w:val="18"/>
            </w:rPr>
            <w:t>Lüneburg</w:t>
          </w:r>
        </w:p>
      </w:tc>
    </w:tr>
  </w:tbl>
  <w:p w:rsidR="007037F1" w:rsidRDefault="00DF60BC">
    <w:pPr>
      <w:pStyle w:val="Kopfzeile"/>
    </w:pPr>
    <w:r w:rsidRPr="001821F5">
      <w:rPr>
        <w:b/>
        <w:noProof/>
        <w:sz w:val="12"/>
        <w:lang w:eastAsia="de-DE"/>
      </w:rPr>
      <mc:AlternateContent>
        <mc:Choice Requires="wps">
          <w:drawing>
            <wp:anchor distT="0" distB="0" distL="114300" distR="114300" simplePos="0" relativeHeight="251667456" behindDoc="0" locked="0" layoutInCell="1" allowOverlap="1" wp14:anchorId="6B113B3E" wp14:editId="0F1AB1DD">
              <wp:simplePos x="0" y="0"/>
              <wp:positionH relativeFrom="column">
                <wp:posOffset>-3108075</wp:posOffset>
              </wp:positionH>
              <wp:positionV relativeFrom="paragraph">
                <wp:posOffset>4199573</wp:posOffset>
              </wp:positionV>
              <wp:extent cx="5540375" cy="276860"/>
              <wp:effectExtent l="2858" t="0" r="25082" b="25083"/>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40375" cy="276860"/>
                      </a:xfrm>
                      <a:prstGeom prst="rect">
                        <a:avLst/>
                      </a:prstGeom>
                      <a:solidFill>
                        <a:srgbClr val="FFFFFF"/>
                      </a:solidFill>
                      <a:ln w="3175">
                        <a:solidFill>
                          <a:schemeClr val="tx1"/>
                        </a:solidFill>
                        <a:miter lim="800000"/>
                        <a:headEnd/>
                        <a:tailEnd/>
                      </a:ln>
                    </wps:spPr>
                    <wps:txbx>
                      <w:txbxContent>
                        <w:p w:rsidR="007037F1" w:rsidRPr="006658DA" w:rsidRDefault="007037F1" w:rsidP="006658DA">
                          <w:pPr>
                            <w:jc w:val="both"/>
                            <w:rPr>
                              <w:sz w:val="12"/>
                              <w:szCs w:val="12"/>
                            </w:rPr>
                          </w:pPr>
                          <w:r w:rsidRPr="006658DA">
                            <w:rPr>
                              <w:sz w:val="12"/>
                              <w:szCs w:val="12"/>
                              <w:lang w:val="en-US"/>
                            </w:rPr>
                            <w:t xml:space="preserve">© </w:t>
                          </w:r>
                          <w:proofErr w:type="gramStart"/>
                          <w:r>
                            <w:rPr>
                              <w:sz w:val="12"/>
                              <w:szCs w:val="12"/>
                              <w:lang w:val="en-US"/>
                            </w:rPr>
                            <w:t>t</w:t>
                          </w:r>
                          <w:r w:rsidRPr="006658DA">
                            <w:rPr>
                              <w:sz w:val="12"/>
                              <w:szCs w:val="12"/>
                              <w:lang w:val="en-US"/>
                            </w:rPr>
                            <w:t>hyssen</w:t>
                          </w:r>
                          <w:r>
                            <w:rPr>
                              <w:sz w:val="12"/>
                              <w:szCs w:val="12"/>
                              <w:lang w:val="en-US"/>
                            </w:rPr>
                            <w:t>k</w:t>
                          </w:r>
                          <w:r w:rsidRPr="006658DA">
                            <w:rPr>
                              <w:sz w:val="12"/>
                              <w:szCs w:val="12"/>
                              <w:lang w:val="en-US"/>
                            </w:rPr>
                            <w:t>rupp</w:t>
                          </w:r>
                          <w:proofErr w:type="gramEnd"/>
                          <w:r w:rsidR="00DF60BC">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p w:rsidR="007037F1" w:rsidRPr="006658DA" w:rsidRDefault="007037F1" w:rsidP="006658DA">
                          <w:pPr>
                            <w:jc w:val="both"/>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4.75pt;margin-top:330.7pt;width:436.25pt;height:21.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iGMQIAAFQEAAAOAAAAZHJzL2Uyb0RvYy54bWysVNuO2yAQfa/Uf0C8N7azuTWKs9pmm6rS&#10;9iLt9gMw4BgVGBdI7PTrd8BREmXfqvoBMcxwmDlnxqv73mhykM4rsCUtRjkl0nIQyu5K+utl+2FB&#10;iQ/MCqbBypIepaf36/fvVl27lGNoQAvpCIJYv+zakjYhtMss87yRhvkRtNKiswZnWEDT7TLhWIfo&#10;RmfjPJ9lHTjROuDSezx9HJx0nfDrWvLwo669DESXFHMLaXVpreKarVdsuXOsbRQ/pcH+IQvDlMVH&#10;z1CPLDCyd+oNlFHcgYc6jDiYDOpacZlqwGqK/Kaa54a1MtWC5Pj2TJP/f7D8++GnI0qU9C6fU2KZ&#10;QZFeZB9qqQUZR3661i8x7LnFwNB/gh51TrX69gn4b08sbBpmd/LBOegayQTmV8Sb2dXVAcdHkKr7&#10;BgKfYfsACaivnSEOUJxihqLil46RHYKPoWzHs1SYGeF4OJ1O8rv5lBKOvvF8tpglLTO2jGBRidb5&#10;8EWCIXFTUoetkFDZ4cmHmNwlJIZ70EpsldbJcLtqox05MGybbfpSPTdh2pIOiSswj7cQsYPlGST0&#10;AyM3CEYFbH+tTEkXQ+GpISOJn61I+8CUHvaYsbYnViORA6Whr3oMjFRXII7Ib2ISWcOxxMIbcH8p&#10;6bDFS+r/7JmTlOivFjX6WEwmcSaSMZnOx2i4a0917WGWI1RJAyXDdhPSHMXKLTyglrVKvF4yOeWK&#10;rZvoPo1ZnI1rO0VdfgbrVwAAAP//AwBQSwMEFAAGAAgAAAAhAMCKEGTjAAAADAEAAA8AAABkcnMv&#10;ZG93bnJldi54bWxMj11Lw0AQRd8F/8Mygm/pJjW2NmZTiqAgVMEqiG/bZPJBd2dDdpvEf+/4pI/D&#10;HO49N9/O1ogRB985UpAsYhBIpas6ahR8vD9GdyB80FRp4wgVfKOHbXF5keuschO94XgIjeAQ8plW&#10;0IbQZ1L6skWr/cL1SPyr3WB14HNoZDXoicOtkcs4XkmrO+KGVvf40GJ5OpytgtOET/U6vPj91/7V&#10;fHa70dJzrdT11by7BxFwDn8w/OqzOhTsdHRnqrwwCqL1LW8JCpbpagOCiegmSUEcGU2STQqyyOX/&#10;EcUPAAAA//8DAFBLAQItABQABgAIAAAAIQC2gziS/gAAAOEBAAATAAAAAAAAAAAAAAAAAAAAAABb&#10;Q29udGVudF9UeXBlc10ueG1sUEsBAi0AFAAGAAgAAAAhADj9If/WAAAAlAEAAAsAAAAAAAAAAAAA&#10;AAAALwEAAF9yZWxzLy5yZWxzUEsBAi0AFAAGAAgAAAAhACVbyIYxAgAAVAQAAA4AAAAAAAAAAAAA&#10;AAAALgIAAGRycy9lMm9Eb2MueG1sUEsBAi0AFAAGAAgAAAAhAMCKEGTjAAAADAEAAA8AAAAAAAAA&#10;AAAAAAAAiwQAAGRycy9kb3ducmV2LnhtbFBLBQYAAAAABAAEAPMAAACbBQAAAAA=&#10;" strokecolor="black [3213]" strokeweight=".25pt">
              <v:textbox>
                <w:txbxContent>
                  <w:p w:rsidR="007037F1" w:rsidRPr="006658DA" w:rsidRDefault="007037F1" w:rsidP="006658DA">
                    <w:pPr>
                      <w:jc w:val="both"/>
                      <w:rPr>
                        <w:sz w:val="12"/>
                        <w:szCs w:val="12"/>
                      </w:rPr>
                    </w:pPr>
                    <w:r w:rsidRPr="006658DA">
                      <w:rPr>
                        <w:sz w:val="12"/>
                        <w:szCs w:val="12"/>
                        <w:lang w:val="en-US"/>
                      </w:rPr>
                      <w:t xml:space="preserve">© </w:t>
                    </w:r>
                    <w:proofErr w:type="gramStart"/>
                    <w:r>
                      <w:rPr>
                        <w:sz w:val="12"/>
                        <w:szCs w:val="12"/>
                        <w:lang w:val="en-US"/>
                      </w:rPr>
                      <w:t>t</w:t>
                    </w:r>
                    <w:r w:rsidRPr="006658DA">
                      <w:rPr>
                        <w:sz w:val="12"/>
                        <w:szCs w:val="12"/>
                        <w:lang w:val="en-US"/>
                      </w:rPr>
                      <w:t>hyssen</w:t>
                    </w:r>
                    <w:r>
                      <w:rPr>
                        <w:sz w:val="12"/>
                        <w:szCs w:val="12"/>
                        <w:lang w:val="en-US"/>
                      </w:rPr>
                      <w:t>k</w:t>
                    </w:r>
                    <w:r w:rsidRPr="006658DA">
                      <w:rPr>
                        <w:sz w:val="12"/>
                        <w:szCs w:val="12"/>
                        <w:lang w:val="en-US"/>
                      </w:rPr>
                      <w:t>rupp</w:t>
                    </w:r>
                    <w:proofErr w:type="gramEnd"/>
                    <w:r w:rsidR="00DF60BC">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p w:rsidR="007037F1" w:rsidRPr="006658DA" w:rsidRDefault="007037F1" w:rsidP="006658DA">
                    <w:pPr>
                      <w:jc w:val="both"/>
                      <w:rPr>
                        <w:sz w:val="12"/>
                        <w:szCs w:val="1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A7" w:rsidRDefault="00BB0DA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4AB"/>
    <w:multiLevelType w:val="hybridMultilevel"/>
    <w:tmpl w:val="DB0CFD22"/>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F04D52"/>
    <w:multiLevelType w:val="hybridMultilevel"/>
    <w:tmpl w:val="642687FC"/>
    <w:lvl w:ilvl="0" w:tplc="EA22B6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893054"/>
    <w:multiLevelType w:val="hybridMultilevel"/>
    <w:tmpl w:val="A39E5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893C2C"/>
    <w:multiLevelType w:val="hybridMultilevel"/>
    <w:tmpl w:val="63869148"/>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7CF0839"/>
    <w:multiLevelType w:val="hybridMultilevel"/>
    <w:tmpl w:val="ADD2D732"/>
    <w:lvl w:ilvl="0" w:tplc="24B6AD8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864DC8"/>
    <w:multiLevelType w:val="multilevel"/>
    <w:tmpl w:val="51AA6094"/>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23522C99"/>
    <w:multiLevelType w:val="hybridMultilevel"/>
    <w:tmpl w:val="22B60876"/>
    <w:lvl w:ilvl="0" w:tplc="09623F4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9C1010"/>
    <w:multiLevelType w:val="hybridMultilevel"/>
    <w:tmpl w:val="F70AC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30200D6"/>
    <w:multiLevelType w:val="hybridMultilevel"/>
    <w:tmpl w:val="A29233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87C222E"/>
    <w:multiLevelType w:val="hybridMultilevel"/>
    <w:tmpl w:val="86F86E54"/>
    <w:lvl w:ilvl="0" w:tplc="3E8C00FE">
      <w:start w:val="10"/>
      <w:numFmt w:val="bullet"/>
      <w:lvlText w:val="-"/>
      <w:lvlJc w:val="left"/>
      <w:pPr>
        <w:ind w:left="675" w:hanging="360"/>
      </w:pPr>
      <w:rPr>
        <w:rFonts w:ascii="TKTypeRegular" w:eastAsiaTheme="minorHAnsi" w:hAnsi="TKTypeRegular" w:cstheme="minorBidi" w:hint="default"/>
      </w:rPr>
    </w:lvl>
    <w:lvl w:ilvl="1" w:tplc="04070003" w:tentative="1">
      <w:start w:val="1"/>
      <w:numFmt w:val="bullet"/>
      <w:lvlText w:val="o"/>
      <w:lvlJc w:val="left"/>
      <w:pPr>
        <w:ind w:left="1395" w:hanging="360"/>
      </w:pPr>
      <w:rPr>
        <w:rFonts w:ascii="Courier New" w:hAnsi="Courier New" w:cs="Courier New" w:hint="default"/>
      </w:rPr>
    </w:lvl>
    <w:lvl w:ilvl="2" w:tplc="04070005" w:tentative="1">
      <w:start w:val="1"/>
      <w:numFmt w:val="bullet"/>
      <w:lvlText w:val=""/>
      <w:lvlJc w:val="left"/>
      <w:pPr>
        <w:ind w:left="2115" w:hanging="360"/>
      </w:pPr>
      <w:rPr>
        <w:rFonts w:ascii="Wingdings" w:hAnsi="Wingdings" w:hint="default"/>
      </w:rPr>
    </w:lvl>
    <w:lvl w:ilvl="3" w:tplc="04070001" w:tentative="1">
      <w:start w:val="1"/>
      <w:numFmt w:val="bullet"/>
      <w:lvlText w:val=""/>
      <w:lvlJc w:val="left"/>
      <w:pPr>
        <w:ind w:left="2835" w:hanging="360"/>
      </w:pPr>
      <w:rPr>
        <w:rFonts w:ascii="Symbol" w:hAnsi="Symbol" w:hint="default"/>
      </w:rPr>
    </w:lvl>
    <w:lvl w:ilvl="4" w:tplc="04070003" w:tentative="1">
      <w:start w:val="1"/>
      <w:numFmt w:val="bullet"/>
      <w:lvlText w:val="o"/>
      <w:lvlJc w:val="left"/>
      <w:pPr>
        <w:ind w:left="3555" w:hanging="360"/>
      </w:pPr>
      <w:rPr>
        <w:rFonts w:ascii="Courier New" w:hAnsi="Courier New" w:cs="Courier New" w:hint="default"/>
      </w:rPr>
    </w:lvl>
    <w:lvl w:ilvl="5" w:tplc="04070005" w:tentative="1">
      <w:start w:val="1"/>
      <w:numFmt w:val="bullet"/>
      <w:lvlText w:val=""/>
      <w:lvlJc w:val="left"/>
      <w:pPr>
        <w:ind w:left="4275" w:hanging="360"/>
      </w:pPr>
      <w:rPr>
        <w:rFonts w:ascii="Wingdings" w:hAnsi="Wingdings" w:hint="default"/>
      </w:rPr>
    </w:lvl>
    <w:lvl w:ilvl="6" w:tplc="04070001" w:tentative="1">
      <w:start w:val="1"/>
      <w:numFmt w:val="bullet"/>
      <w:lvlText w:val=""/>
      <w:lvlJc w:val="left"/>
      <w:pPr>
        <w:ind w:left="4995" w:hanging="360"/>
      </w:pPr>
      <w:rPr>
        <w:rFonts w:ascii="Symbol" w:hAnsi="Symbol" w:hint="default"/>
      </w:rPr>
    </w:lvl>
    <w:lvl w:ilvl="7" w:tplc="04070003" w:tentative="1">
      <w:start w:val="1"/>
      <w:numFmt w:val="bullet"/>
      <w:lvlText w:val="o"/>
      <w:lvlJc w:val="left"/>
      <w:pPr>
        <w:ind w:left="5715" w:hanging="360"/>
      </w:pPr>
      <w:rPr>
        <w:rFonts w:ascii="Courier New" w:hAnsi="Courier New" w:cs="Courier New" w:hint="default"/>
      </w:rPr>
    </w:lvl>
    <w:lvl w:ilvl="8" w:tplc="04070005" w:tentative="1">
      <w:start w:val="1"/>
      <w:numFmt w:val="bullet"/>
      <w:lvlText w:val=""/>
      <w:lvlJc w:val="left"/>
      <w:pPr>
        <w:ind w:left="6435" w:hanging="360"/>
      </w:pPr>
      <w:rPr>
        <w:rFonts w:ascii="Wingdings" w:hAnsi="Wingdings" w:hint="default"/>
      </w:rPr>
    </w:lvl>
  </w:abstractNum>
  <w:abstractNum w:abstractNumId="10">
    <w:nsid w:val="3BDA4A85"/>
    <w:multiLevelType w:val="hybridMultilevel"/>
    <w:tmpl w:val="2C4C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677FB1"/>
    <w:multiLevelType w:val="hybridMultilevel"/>
    <w:tmpl w:val="DEF88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7BB0D24"/>
    <w:multiLevelType w:val="hybridMultilevel"/>
    <w:tmpl w:val="914810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E9C0A2E"/>
    <w:multiLevelType w:val="hybridMultilevel"/>
    <w:tmpl w:val="BD10BFE2"/>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76149B7"/>
    <w:multiLevelType w:val="hybridMultilevel"/>
    <w:tmpl w:val="6CBCF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C57088C"/>
    <w:multiLevelType w:val="hybridMultilevel"/>
    <w:tmpl w:val="3FF883BA"/>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44305B6"/>
    <w:multiLevelType w:val="hybridMultilevel"/>
    <w:tmpl w:val="630E8180"/>
    <w:lvl w:ilvl="0" w:tplc="FF680418">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3"/>
  </w:num>
  <w:num w:numId="5">
    <w:abstractNumId w:val="8"/>
  </w:num>
  <w:num w:numId="6">
    <w:abstractNumId w:val="14"/>
  </w:num>
  <w:num w:numId="7">
    <w:abstractNumId w:val="10"/>
  </w:num>
  <w:num w:numId="8">
    <w:abstractNumId w:val="7"/>
  </w:num>
  <w:num w:numId="9">
    <w:abstractNumId w:val="0"/>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1"/>
  </w:num>
  <w:num w:numId="15">
    <w:abstractNumId w:val="6"/>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AD"/>
    <w:rsid w:val="00017014"/>
    <w:rsid w:val="0001775E"/>
    <w:rsid w:val="00024D72"/>
    <w:rsid w:val="00034309"/>
    <w:rsid w:val="0005595E"/>
    <w:rsid w:val="00074DE3"/>
    <w:rsid w:val="00081BF5"/>
    <w:rsid w:val="00082DAD"/>
    <w:rsid w:val="0009426A"/>
    <w:rsid w:val="000C3AB1"/>
    <w:rsid w:val="000D728A"/>
    <w:rsid w:val="000E0522"/>
    <w:rsid w:val="000E5749"/>
    <w:rsid w:val="00101250"/>
    <w:rsid w:val="00106349"/>
    <w:rsid w:val="0012067E"/>
    <w:rsid w:val="00126017"/>
    <w:rsid w:val="00126084"/>
    <w:rsid w:val="00131801"/>
    <w:rsid w:val="00152CD1"/>
    <w:rsid w:val="00153BFD"/>
    <w:rsid w:val="001821F5"/>
    <w:rsid w:val="0019130B"/>
    <w:rsid w:val="0019511D"/>
    <w:rsid w:val="001F459F"/>
    <w:rsid w:val="00262E81"/>
    <w:rsid w:val="00264391"/>
    <w:rsid w:val="002753DE"/>
    <w:rsid w:val="00293F37"/>
    <w:rsid w:val="002A70E7"/>
    <w:rsid w:val="002C3123"/>
    <w:rsid w:val="002C49AB"/>
    <w:rsid w:val="002D1E13"/>
    <w:rsid w:val="002D5982"/>
    <w:rsid w:val="002F3172"/>
    <w:rsid w:val="002F5BEE"/>
    <w:rsid w:val="00315DB1"/>
    <w:rsid w:val="00344CF9"/>
    <w:rsid w:val="003B4B21"/>
    <w:rsid w:val="003B79F7"/>
    <w:rsid w:val="003E4CE8"/>
    <w:rsid w:val="0040654E"/>
    <w:rsid w:val="00411BBB"/>
    <w:rsid w:val="00434AB7"/>
    <w:rsid w:val="004555D5"/>
    <w:rsid w:val="00460F04"/>
    <w:rsid w:val="004840EF"/>
    <w:rsid w:val="00486BBA"/>
    <w:rsid w:val="004B0E3B"/>
    <w:rsid w:val="004B6A53"/>
    <w:rsid w:val="004B6C2F"/>
    <w:rsid w:val="004D7AAB"/>
    <w:rsid w:val="00516064"/>
    <w:rsid w:val="0052098C"/>
    <w:rsid w:val="00563237"/>
    <w:rsid w:val="0058185A"/>
    <w:rsid w:val="005A0895"/>
    <w:rsid w:val="005B7C7C"/>
    <w:rsid w:val="005C17AA"/>
    <w:rsid w:val="005C6181"/>
    <w:rsid w:val="005D14D5"/>
    <w:rsid w:val="005D647C"/>
    <w:rsid w:val="005E1EB5"/>
    <w:rsid w:val="006020B1"/>
    <w:rsid w:val="0060601B"/>
    <w:rsid w:val="006147ED"/>
    <w:rsid w:val="00622240"/>
    <w:rsid w:val="006339DF"/>
    <w:rsid w:val="0064023E"/>
    <w:rsid w:val="00660602"/>
    <w:rsid w:val="006658DA"/>
    <w:rsid w:val="00695FB4"/>
    <w:rsid w:val="006B0B2D"/>
    <w:rsid w:val="006C2E5C"/>
    <w:rsid w:val="006F531B"/>
    <w:rsid w:val="00701734"/>
    <w:rsid w:val="007037F1"/>
    <w:rsid w:val="00703AA1"/>
    <w:rsid w:val="007630A1"/>
    <w:rsid w:val="00763627"/>
    <w:rsid w:val="00770B4A"/>
    <w:rsid w:val="00781F07"/>
    <w:rsid w:val="007905DD"/>
    <w:rsid w:val="007A39F2"/>
    <w:rsid w:val="007A5504"/>
    <w:rsid w:val="007A60DD"/>
    <w:rsid w:val="007C095D"/>
    <w:rsid w:val="007C49DE"/>
    <w:rsid w:val="00807BEA"/>
    <w:rsid w:val="00817A51"/>
    <w:rsid w:val="008342CC"/>
    <w:rsid w:val="00845113"/>
    <w:rsid w:val="00852611"/>
    <w:rsid w:val="0088178E"/>
    <w:rsid w:val="008A017F"/>
    <w:rsid w:val="008A1012"/>
    <w:rsid w:val="008C65BE"/>
    <w:rsid w:val="008F61EF"/>
    <w:rsid w:val="009039F0"/>
    <w:rsid w:val="00904948"/>
    <w:rsid w:val="00913D5D"/>
    <w:rsid w:val="00946B3D"/>
    <w:rsid w:val="0096107E"/>
    <w:rsid w:val="009616FB"/>
    <w:rsid w:val="009A3269"/>
    <w:rsid w:val="009D1E33"/>
    <w:rsid w:val="00A14A4E"/>
    <w:rsid w:val="00A36385"/>
    <w:rsid w:val="00A411AD"/>
    <w:rsid w:val="00A417FD"/>
    <w:rsid w:val="00A47891"/>
    <w:rsid w:val="00A47A98"/>
    <w:rsid w:val="00A5593B"/>
    <w:rsid w:val="00A61CFA"/>
    <w:rsid w:val="00A6729B"/>
    <w:rsid w:val="00A82248"/>
    <w:rsid w:val="00A914AD"/>
    <w:rsid w:val="00A91509"/>
    <w:rsid w:val="00AA41CF"/>
    <w:rsid w:val="00AB0116"/>
    <w:rsid w:val="00AB56F7"/>
    <w:rsid w:val="00AC77A2"/>
    <w:rsid w:val="00AD77AC"/>
    <w:rsid w:val="00AE0E04"/>
    <w:rsid w:val="00AF0E23"/>
    <w:rsid w:val="00AF34D8"/>
    <w:rsid w:val="00B030E0"/>
    <w:rsid w:val="00B51465"/>
    <w:rsid w:val="00B545B9"/>
    <w:rsid w:val="00B54EDC"/>
    <w:rsid w:val="00B5768C"/>
    <w:rsid w:val="00B70992"/>
    <w:rsid w:val="00B81399"/>
    <w:rsid w:val="00B820B3"/>
    <w:rsid w:val="00B932AD"/>
    <w:rsid w:val="00B949C7"/>
    <w:rsid w:val="00BB0DA7"/>
    <w:rsid w:val="00BC53F0"/>
    <w:rsid w:val="00BD2EBB"/>
    <w:rsid w:val="00BD3874"/>
    <w:rsid w:val="00C0068A"/>
    <w:rsid w:val="00C00E7A"/>
    <w:rsid w:val="00C03CB1"/>
    <w:rsid w:val="00C2481A"/>
    <w:rsid w:val="00C254D4"/>
    <w:rsid w:val="00C4593F"/>
    <w:rsid w:val="00C81F79"/>
    <w:rsid w:val="00C861AF"/>
    <w:rsid w:val="00C86D0D"/>
    <w:rsid w:val="00C9671F"/>
    <w:rsid w:val="00CB222E"/>
    <w:rsid w:val="00CC0CD7"/>
    <w:rsid w:val="00D06336"/>
    <w:rsid w:val="00D22B10"/>
    <w:rsid w:val="00D27E14"/>
    <w:rsid w:val="00D45012"/>
    <w:rsid w:val="00D477CC"/>
    <w:rsid w:val="00D65516"/>
    <w:rsid w:val="00DA61A3"/>
    <w:rsid w:val="00DD0AFC"/>
    <w:rsid w:val="00DD42FF"/>
    <w:rsid w:val="00DD5B36"/>
    <w:rsid w:val="00DD6436"/>
    <w:rsid w:val="00DE1344"/>
    <w:rsid w:val="00DF09F2"/>
    <w:rsid w:val="00DF6088"/>
    <w:rsid w:val="00DF60BC"/>
    <w:rsid w:val="00E10BD8"/>
    <w:rsid w:val="00E116C9"/>
    <w:rsid w:val="00E2470E"/>
    <w:rsid w:val="00E36963"/>
    <w:rsid w:val="00E52BFC"/>
    <w:rsid w:val="00E56BE0"/>
    <w:rsid w:val="00E65FB7"/>
    <w:rsid w:val="00E757A8"/>
    <w:rsid w:val="00EA2BF2"/>
    <w:rsid w:val="00EB5008"/>
    <w:rsid w:val="00EB7FEF"/>
    <w:rsid w:val="00EC25BA"/>
    <w:rsid w:val="00EC6239"/>
    <w:rsid w:val="00EC6AB1"/>
    <w:rsid w:val="00ED1294"/>
    <w:rsid w:val="00ED793F"/>
    <w:rsid w:val="00EE7FC9"/>
    <w:rsid w:val="00F13A02"/>
    <w:rsid w:val="00F239A3"/>
    <w:rsid w:val="00F25972"/>
    <w:rsid w:val="00F37D85"/>
    <w:rsid w:val="00F57A95"/>
    <w:rsid w:val="00F63915"/>
    <w:rsid w:val="00F6656A"/>
    <w:rsid w:val="00F843BB"/>
    <w:rsid w:val="00F95A7C"/>
    <w:rsid w:val="00FD7828"/>
    <w:rsid w:val="00FE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58DA"/>
    <w:rPr>
      <w:rFonts w:ascii="TKTypeRegular" w:hAnsi="TKTypeRegular"/>
      <w:sz w:val="24"/>
    </w:rPr>
  </w:style>
  <w:style w:type="paragraph" w:styleId="berschrift1">
    <w:name w:val="heading 1"/>
    <w:basedOn w:val="Standard"/>
    <w:next w:val="Standard"/>
    <w:link w:val="berschrift1Zchn"/>
    <w:uiPriority w:val="9"/>
    <w:qFormat/>
    <w:rsid w:val="00F57A95"/>
    <w:pPr>
      <w:keepNext/>
      <w:keepLines/>
      <w:numPr>
        <w:numId w:val="1"/>
      </w:numPr>
      <w:spacing w:before="360" w:after="120"/>
      <w:outlineLvl w:val="0"/>
    </w:pPr>
    <w:rPr>
      <w:rFonts w:eastAsiaTheme="majorEastAsia" w:cstheme="majorBidi"/>
      <w:b/>
      <w:bCs/>
      <w:color w:val="000000" w:themeColor="text1"/>
      <w:sz w:val="26"/>
      <w:szCs w:val="28"/>
    </w:rPr>
  </w:style>
  <w:style w:type="paragraph" w:styleId="berschrift2">
    <w:name w:val="heading 2"/>
    <w:basedOn w:val="Standard"/>
    <w:link w:val="berschrift2Zchn"/>
    <w:autoRedefine/>
    <w:uiPriority w:val="9"/>
    <w:unhideWhenUsed/>
    <w:qFormat/>
    <w:rsid w:val="00F57A95"/>
    <w:pPr>
      <w:keepNext/>
      <w:keepLines/>
      <w:numPr>
        <w:ilvl w:val="1"/>
        <w:numId w:val="1"/>
      </w:numPr>
      <w:spacing w:before="200" w:after="0"/>
      <w:outlineLvl w:val="1"/>
    </w:pPr>
    <w:rPr>
      <w:rFonts w:eastAsiaTheme="majorEastAsia" w:cstheme="majorBidi"/>
      <w:b/>
      <w:bCs/>
      <w:color w:val="000000" w:themeColor="text1"/>
      <w:szCs w:val="26"/>
    </w:rPr>
  </w:style>
  <w:style w:type="paragraph" w:styleId="berschrift3">
    <w:name w:val="heading 3"/>
    <w:basedOn w:val="Standard"/>
    <w:next w:val="berschrift2"/>
    <w:link w:val="berschrift3Zchn"/>
    <w:uiPriority w:val="9"/>
    <w:unhideWhenUsed/>
    <w:qFormat/>
    <w:rsid w:val="00B949C7"/>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94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49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49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49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49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49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1AD"/>
  </w:style>
  <w:style w:type="paragraph" w:styleId="Fuzeile">
    <w:name w:val="footer"/>
    <w:basedOn w:val="Standard"/>
    <w:link w:val="FuzeileZchn"/>
    <w:unhideWhenUsed/>
    <w:rsid w:val="00A41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1AD"/>
  </w:style>
  <w:style w:type="table" w:styleId="Tabellenraster">
    <w:name w:val="Table Grid"/>
    <w:basedOn w:val="NormaleTabelle"/>
    <w:uiPriority w:val="59"/>
    <w:rsid w:val="00A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E0522"/>
    <w:rPr>
      <w:rFonts w:ascii="TKTypeRegular" w:eastAsiaTheme="majorEastAsia" w:hAnsi="TKTypeRegular" w:cstheme="majorBidi"/>
      <w:b/>
      <w:bCs/>
      <w:color w:val="000000" w:themeColor="text1"/>
      <w:sz w:val="26"/>
      <w:szCs w:val="28"/>
    </w:rPr>
  </w:style>
  <w:style w:type="character" w:customStyle="1" w:styleId="berschrift2Zchn">
    <w:name w:val="Überschrift 2 Zchn"/>
    <w:basedOn w:val="Absatz-Standardschriftart"/>
    <w:link w:val="berschrift2"/>
    <w:uiPriority w:val="9"/>
    <w:rsid w:val="00F57A95"/>
    <w:rPr>
      <w:rFonts w:ascii="TKTypeRegular" w:eastAsiaTheme="majorEastAsia" w:hAnsi="TKTypeRegular" w:cstheme="majorBidi"/>
      <w:b/>
      <w:bCs/>
      <w:color w:val="000000" w:themeColor="text1"/>
      <w:sz w:val="24"/>
      <w:szCs w:val="26"/>
    </w:rPr>
  </w:style>
  <w:style w:type="character" w:customStyle="1" w:styleId="berschrift3Zchn">
    <w:name w:val="Überschrift 3 Zchn"/>
    <w:basedOn w:val="Absatz-Standardschriftart"/>
    <w:link w:val="berschrift3"/>
    <w:uiPriority w:val="9"/>
    <w:rsid w:val="00B949C7"/>
    <w:rPr>
      <w:rFonts w:ascii="TKTypeRegular" w:eastAsiaTheme="majorEastAsia" w:hAnsi="TKTypeRegular" w:cstheme="majorBidi"/>
      <w:b/>
      <w:bCs/>
      <w:sz w:val="24"/>
    </w:rPr>
  </w:style>
  <w:style w:type="character" w:customStyle="1" w:styleId="berschrift4Zchn">
    <w:name w:val="Überschrift 4 Zchn"/>
    <w:basedOn w:val="Absatz-Standardschriftart"/>
    <w:link w:val="berschrift4"/>
    <w:uiPriority w:val="9"/>
    <w:rsid w:val="00B949C7"/>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B949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949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949C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949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49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949C7"/>
    <w:pPr>
      <w:ind w:left="720"/>
      <w:contextualSpacing/>
    </w:pPr>
  </w:style>
  <w:style w:type="paragraph" w:styleId="Sprechblasentext">
    <w:name w:val="Balloon Text"/>
    <w:basedOn w:val="Standard"/>
    <w:link w:val="SprechblasentextZchn"/>
    <w:uiPriority w:val="99"/>
    <w:semiHidden/>
    <w:unhideWhenUsed/>
    <w:rsid w:val="0018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1F5"/>
    <w:rPr>
      <w:rFonts w:ascii="Tahoma" w:hAnsi="Tahoma" w:cs="Tahoma"/>
      <w:sz w:val="16"/>
      <w:szCs w:val="16"/>
    </w:rPr>
  </w:style>
  <w:style w:type="paragraph" w:styleId="KeinLeerraum">
    <w:name w:val="No Spacing"/>
    <w:uiPriority w:val="1"/>
    <w:qFormat/>
    <w:rsid w:val="006658DA"/>
    <w:pPr>
      <w:spacing w:after="0" w:line="240" w:lineRule="auto"/>
    </w:pPr>
    <w:rPr>
      <w:rFonts w:ascii="TKTypeRegular" w:hAnsi="TKTypeRegular"/>
      <w:sz w:val="24"/>
    </w:rPr>
  </w:style>
  <w:style w:type="paragraph" w:styleId="Textkrper">
    <w:name w:val="Body Text"/>
    <w:basedOn w:val="Standard"/>
    <w:link w:val="TextkrperZchn"/>
    <w:semiHidden/>
    <w:rsid w:val="007C095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7C095D"/>
    <w:rPr>
      <w:rFonts w:ascii="Times New Roman" w:eastAsia="Times New Roman" w:hAnsi="Times New Roman" w:cs="Times New Roman"/>
      <w:sz w:val="24"/>
      <w:szCs w:val="20"/>
      <w:lang w:eastAsia="de-DE"/>
    </w:rPr>
  </w:style>
  <w:style w:type="paragraph" w:styleId="Inhaltsverzeichnisberschrift">
    <w:name w:val="TOC Heading"/>
    <w:basedOn w:val="berschrift1"/>
    <w:next w:val="Standard"/>
    <w:uiPriority w:val="39"/>
    <w:semiHidden/>
    <w:unhideWhenUsed/>
    <w:qFormat/>
    <w:rsid w:val="00EC6239"/>
    <w:pPr>
      <w:spacing w:before="480"/>
      <w:outlineLvl w:val="9"/>
    </w:pPr>
    <w:rPr>
      <w:rFonts w:asciiTheme="majorHAnsi" w:hAnsiTheme="majorHAnsi"/>
      <w:color w:val="365F91" w:themeColor="accent1" w:themeShade="BF"/>
      <w:lang w:eastAsia="de-DE"/>
    </w:rPr>
  </w:style>
  <w:style w:type="paragraph" w:styleId="Verzeichnis2">
    <w:name w:val="toc 2"/>
    <w:basedOn w:val="Standard"/>
    <w:next w:val="Standard"/>
    <w:autoRedefine/>
    <w:uiPriority w:val="39"/>
    <w:unhideWhenUsed/>
    <w:rsid w:val="00EC6239"/>
    <w:pPr>
      <w:spacing w:after="100"/>
      <w:ind w:left="240"/>
    </w:pPr>
  </w:style>
  <w:style w:type="paragraph" w:styleId="Verzeichnis1">
    <w:name w:val="toc 1"/>
    <w:basedOn w:val="Standard"/>
    <w:next w:val="Standard"/>
    <w:autoRedefine/>
    <w:uiPriority w:val="39"/>
    <w:unhideWhenUsed/>
    <w:rsid w:val="00EC6239"/>
    <w:pPr>
      <w:spacing w:after="100"/>
    </w:pPr>
  </w:style>
  <w:style w:type="character" w:styleId="Hyperlink">
    <w:name w:val="Hyperlink"/>
    <w:basedOn w:val="Absatz-Standardschriftart"/>
    <w:uiPriority w:val="99"/>
    <w:unhideWhenUsed/>
    <w:rsid w:val="00EC62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58DA"/>
    <w:rPr>
      <w:rFonts w:ascii="TKTypeRegular" w:hAnsi="TKTypeRegular"/>
      <w:sz w:val="24"/>
    </w:rPr>
  </w:style>
  <w:style w:type="paragraph" w:styleId="berschrift1">
    <w:name w:val="heading 1"/>
    <w:basedOn w:val="Standard"/>
    <w:next w:val="Standard"/>
    <w:link w:val="berschrift1Zchn"/>
    <w:uiPriority w:val="9"/>
    <w:qFormat/>
    <w:rsid w:val="00F57A95"/>
    <w:pPr>
      <w:keepNext/>
      <w:keepLines/>
      <w:numPr>
        <w:numId w:val="1"/>
      </w:numPr>
      <w:spacing w:before="360" w:after="120"/>
      <w:outlineLvl w:val="0"/>
    </w:pPr>
    <w:rPr>
      <w:rFonts w:eastAsiaTheme="majorEastAsia" w:cstheme="majorBidi"/>
      <w:b/>
      <w:bCs/>
      <w:color w:val="000000" w:themeColor="text1"/>
      <w:sz w:val="26"/>
      <w:szCs w:val="28"/>
    </w:rPr>
  </w:style>
  <w:style w:type="paragraph" w:styleId="berschrift2">
    <w:name w:val="heading 2"/>
    <w:basedOn w:val="Standard"/>
    <w:link w:val="berschrift2Zchn"/>
    <w:autoRedefine/>
    <w:uiPriority w:val="9"/>
    <w:unhideWhenUsed/>
    <w:qFormat/>
    <w:rsid w:val="00F57A95"/>
    <w:pPr>
      <w:keepNext/>
      <w:keepLines/>
      <w:numPr>
        <w:ilvl w:val="1"/>
        <w:numId w:val="1"/>
      </w:numPr>
      <w:spacing w:before="200" w:after="0"/>
      <w:outlineLvl w:val="1"/>
    </w:pPr>
    <w:rPr>
      <w:rFonts w:eastAsiaTheme="majorEastAsia" w:cstheme="majorBidi"/>
      <w:b/>
      <w:bCs/>
      <w:color w:val="000000" w:themeColor="text1"/>
      <w:szCs w:val="26"/>
    </w:rPr>
  </w:style>
  <w:style w:type="paragraph" w:styleId="berschrift3">
    <w:name w:val="heading 3"/>
    <w:basedOn w:val="Standard"/>
    <w:next w:val="berschrift2"/>
    <w:link w:val="berschrift3Zchn"/>
    <w:uiPriority w:val="9"/>
    <w:unhideWhenUsed/>
    <w:qFormat/>
    <w:rsid w:val="00B949C7"/>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94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49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49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49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49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49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1AD"/>
  </w:style>
  <w:style w:type="paragraph" w:styleId="Fuzeile">
    <w:name w:val="footer"/>
    <w:basedOn w:val="Standard"/>
    <w:link w:val="FuzeileZchn"/>
    <w:unhideWhenUsed/>
    <w:rsid w:val="00A41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1AD"/>
  </w:style>
  <w:style w:type="table" w:styleId="Tabellenraster">
    <w:name w:val="Table Grid"/>
    <w:basedOn w:val="NormaleTabelle"/>
    <w:uiPriority w:val="59"/>
    <w:rsid w:val="00A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E0522"/>
    <w:rPr>
      <w:rFonts w:ascii="TKTypeRegular" w:eastAsiaTheme="majorEastAsia" w:hAnsi="TKTypeRegular" w:cstheme="majorBidi"/>
      <w:b/>
      <w:bCs/>
      <w:color w:val="000000" w:themeColor="text1"/>
      <w:sz w:val="26"/>
      <w:szCs w:val="28"/>
    </w:rPr>
  </w:style>
  <w:style w:type="character" w:customStyle="1" w:styleId="berschrift2Zchn">
    <w:name w:val="Überschrift 2 Zchn"/>
    <w:basedOn w:val="Absatz-Standardschriftart"/>
    <w:link w:val="berschrift2"/>
    <w:uiPriority w:val="9"/>
    <w:rsid w:val="00F57A95"/>
    <w:rPr>
      <w:rFonts w:ascii="TKTypeRegular" w:eastAsiaTheme="majorEastAsia" w:hAnsi="TKTypeRegular" w:cstheme="majorBidi"/>
      <w:b/>
      <w:bCs/>
      <w:color w:val="000000" w:themeColor="text1"/>
      <w:sz w:val="24"/>
      <w:szCs w:val="26"/>
    </w:rPr>
  </w:style>
  <w:style w:type="character" w:customStyle="1" w:styleId="berschrift3Zchn">
    <w:name w:val="Überschrift 3 Zchn"/>
    <w:basedOn w:val="Absatz-Standardschriftart"/>
    <w:link w:val="berschrift3"/>
    <w:uiPriority w:val="9"/>
    <w:rsid w:val="00B949C7"/>
    <w:rPr>
      <w:rFonts w:ascii="TKTypeRegular" w:eastAsiaTheme="majorEastAsia" w:hAnsi="TKTypeRegular" w:cstheme="majorBidi"/>
      <w:b/>
      <w:bCs/>
      <w:sz w:val="24"/>
    </w:rPr>
  </w:style>
  <w:style w:type="character" w:customStyle="1" w:styleId="berschrift4Zchn">
    <w:name w:val="Überschrift 4 Zchn"/>
    <w:basedOn w:val="Absatz-Standardschriftart"/>
    <w:link w:val="berschrift4"/>
    <w:uiPriority w:val="9"/>
    <w:rsid w:val="00B949C7"/>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B949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949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949C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949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49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949C7"/>
    <w:pPr>
      <w:ind w:left="720"/>
      <w:contextualSpacing/>
    </w:pPr>
  </w:style>
  <w:style w:type="paragraph" w:styleId="Sprechblasentext">
    <w:name w:val="Balloon Text"/>
    <w:basedOn w:val="Standard"/>
    <w:link w:val="SprechblasentextZchn"/>
    <w:uiPriority w:val="99"/>
    <w:semiHidden/>
    <w:unhideWhenUsed/>
    <w:rsid w:val="0018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1F5"/>
    <w:rPr>
      <w:rFonts w:ascii="Tahoma" w:hAnsi="Tahoma" w:cs="Tahoma"/>
      <w:sz w:val="16"/>
      <w:szCs w:val="16"/>
    </w:rPr>
  </w:style>
  <w:style w:type="paragraph" w:styleId="KeinLeerraum">
    <w:name w:val="No Spacing"/>
    <w:uiPriority w:val="1"/>
    <w:qFormat/>
    <w:rsid w:val="006658DA"/>
    <w:pPr>
      <w:spacing w:after="0" w:line="240" w:lineRule="auto"/>
    </w:pPr>
    <w:rPr>
      <w:rFonts w:ascii="TKTypeRegular" w:hAnsi="TKTypeRegular"/>
      <w:sz w:val="24"/>
    </w:rPr>
  </w:style>
  <w:style w:type="paragraph" w:styleId="Textkrper">
    <w:name w:val="Body Text"/>
    <w:basedOn w:val="Standard"/>
    <w:link w:val="TextkrperZchn"/>
    <w:semiHidden/>
    <w:rsid w:val="007C095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7C095D"/>
    <w:rPr>
      <w:rFonts w:ascii="Times New Roman" w:eastAsia="Times New Roman" w:hAnsi="Times New Roman" w:cs="Times New Roman"/>
      <w:sz w:val="24"/>
      <w:szCs w:val="20"/>
      <w:lang w:eastAsia="de-DE"/>
    </w:rPr>
  </w:style>
  <w:style w:type="paragraph" w:styleId="Inhaltsverzeichnisberschrift">
    <w:name w:val="TOC Heading"/>
    <w:basedOn w:val="berschrift1"/>
    <w:next w:val="Standard"/>
    <w:uiPriority w:val="39"/>
    <w:semiHidden/>
    <w:unhideWhenUsed/>
    <w:qFormat/>
    <w:rsid w:val="00EC6239"/>
    <w:pPr>
      <w:spacing w:before="480"/>
      <w:outlineLvl w:val="9"/>
    </w:pPr>
    <w:rPr>
      <w:rFonts w:asciiTheme="majorHAnsi" w:hAnsiTheme="majorHAnsi"/>
      <w:color w:val="365F91" w:themeColor="accent1" w:themeShade="BF"/>
      <w:lang w:eastAsia="de-DE"/>
    </w:rPr>
  </w:style>
  <w:style w:type="paragraph" w:styleId="Verzeichnis2">
    <w:name w:val="toc 2"/>
    <w:basedOn w:val="Standard"/>
    <w:next w:val="Standard"/>
    <w:autoRedefine/>
    <w:uiPriority w:val="39"/>
    <w:unhideWhenUsed/>
    <w:rsid w:val="00EC6239"/>
    <w:pPr>
      <w:spacing w:after="100"/>
      <w:ind w:left="240"/>
    </w:pPr>
  </w:style>
  <w:style w:type="paragraph" w:styleId="Verzeichnis1">
    <w:name w:val="toc 1"/>
    <w:basedOn w:val="Standard"/>
    <w:next w:val="Standard"/>
    <w:autoRedefine/>
    <w:uiPriority w:val="39"/>
    <w:unhideWhenUsed/>
    <w:rsid w:val="00EC6239"/>
    <w:pPr>
      <w:spacing w:after="100"/>
    </w:pPr>
  </w:style>
  <w:style w:type="character" w:styleId="Hyperlink">
    <w:name w:val="Hyperlink"/>
    <w:basedOn w:val="Absatz-Standardschriftart"/>
    <w:uiPriority w:val="99"/>
    <w:unhideWhenUsed/>
    <w:rsid w:val="00EC62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hyssenkrupp-rotheerde.com" TargetMode="External"/><Relationship Id="rId4" Type="http://schemas.microsoft.com/office/2007/relationships/stylesWithEffects" Target="stylesWithEffects.xml"/><Relationship Id="rId9" Type="http://schemas.openxmlformats.org/officeDocument/2006/relationships/hyperlink" Target="http://www.thyssenkrupp-rotheerd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190C-E944-4297-9FC1-A421F2C3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Rothe Erde GmbH</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Henke, Hermann</dc:creator>
  <cp:lastModifiedBy>Henke, Hermann</cp:lastModifiedBy>
  <cp:revision>4</cp:revision>
  <cp:lastPrinted>2020-04-09T07:05:00Z</cp:lastPrinted>
  <dcterms:created xsi:type="dcterms:W3CDTF">2020-04-09T07:04:00Z</dcterms:created>
  <dcterms:modified xsi:type="dcterms:W3CDTF">2020-04-09T11:18:00Z</dcterms:modified>
</cp:coreProperties>
</file>